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DAB0" w14:textId="77777777" w:rsidR="00C92586" w:rsidRPr="00C92586" w:rsidRDefault="00C92586" w:rsidP="001A68FA">
      <w:pPr>
        <w:rPr>
          <w:rStyle w:val="normaltextrun1"/>
        </w:rPr>
      </w:pPr>
    </w:p>
    <w:p w14:paraId="45C8749E" w14:textId="77777777" w:rsidR="00C92586" w:rsidRPr="00C92586" w:rsidRDefault="00C92586" w:rsidP="001A68FA">
      <w:pPr>
        <w:rPr>
          <w:rStyle w:val="normaltextrun1"/>
        </w:rPr>
      </w:pPr>
    </w:p>
    <w:p w14:paraId="362EB3B5" w14:textId="77777777" w:rsidR="00C92586" w:rsidRPr="00C92586" w:rsidRDefault="00C92586" w:rsidP="001A68FA">
      <w:pPr>
        <w:rPr>
          <w:rStyle w:val="normaltextrun1"/>
        </w:rPr>
      </w:pPr>
    </w:p>
    <w:p w14:paraId="4ED4A2B4" w14:textId="77777777" w:rsidR="00C92586" w:rsidRPr="00C92586" w:rsidRDefault="00C92586" w:rsidP="001A68FA">
      <w:pPr>
        <w:rPr>
          <w:rStyle w:val="normaltextrun1"/>
        </w:rPr>
      </w:pPr>
    </w:p>
    <w:p w14:paraId="4E72B745" w14:textId="77777777" w:rsidR="00C92586" w:rsidRPr="00C92586" w:rsidRDefault="00C92586" w:rsidP="001A68FA">
      <w:pPr>
        <w:rPr>
          <w:rStyle w:val="normaltextrun1"/>
        </w:rPr>
      </w:pPr>
    </w:p>
    <w:p w14:paraId="21EDB0C7" w14:textId="77777777" w:rsidR="00C92586" w:rsidRPr="00205156" w:rsidRDefault="00C92586" w:rsidP="002B51B0">
      <w:pPr>
        <w:jc w:val="center"/>
        <w:rPr>
          <w:rStyle w:val="normaltextrun1"/>
          <w:b/>
          <w:sz w:val="40"/>
          <w:szCs w:val="40"/>
        </w:rPr>
      </w:pPr>
      <w:bookmarkStart w:id="0" w:name="_Toc13735823"/>
      <w:bookmarkStart w:id="1" w:name="_Toc13737123"/>
      <w:bookmarkStart w:id="2" w:name="_Toc13737947"/>
      <w:bookmarkStart w:id="3" w:name="_Toc13740187"/>
      <w:bookmarkStart w:id="4" w:name="_Toc13740765"/>
      <w:bookmarkStart w:id="5" w:name="_Toc13740841"/>
      <w:r w:rsidRPr="00205156">
        <w:rPr>
          <w:rStyle w:val="normaltextrun1"/>
          <w:b/>
          <w:sz w:val="40"/>
          <w:szCs w:val="40"/>
        </w:rPr>
        <w:t>New Mexico Environment Department</w:t>
      </w:r>
      <w:bookmarkEnd w:id="0"/>
      <w:bookmarkEnd w:id="1"/>
      <w:bookmarkEnd w:id="2"/>
      <w:bookmarkEnd w:id="3"/>
      <w:bookmarkEnd w:id="4"/>
      <w:bookmarkEnd w:id="5"/>
    </w:p>
    <w:p w14:paraId="36A38C8C" w14:textId="77777777" w:rsidR="00C92586" w:rsidRPr="00205156" w:rsidRDefault="00C92586" w:rsidP="002B51B0">
      <w:pPr>
        <w:jc w:val="center"/>
        <w:rPr>
          <w:rStyle w:val="normaltextrun1"/>
          <w:b/>
          <w:sz w:val="40"/>
          <w:szCs w:val="40"/>
        </w:rPr>
      </w:pPr>
      <w:bookmarkStart w:id="6" w:name="_Toc13735824"/>
      <w:bookmarkStart w:id="7" w:name="_Toc13737124"/>
      <w:bookmarkStart w:id="8" w:name="_Toc13737948"/>
      <w:bookmarkStart w:id="9" w:name="_Toc13740188"/>
      <w:bookmarkStart w:id="10" w:name="_Toc13740766"/>
      <w:bookmarkStart w:id="11" w:name="_Toc13740842"/>
      <w:r w:rsidRPr="00205156">
        <w:rPr>
          <w:rStyle w:val="normaltextrun1"/>
          <w:b/>
          <w:sz w:val="40"/>
          <w:szCs w:val="40"/>
        </w:rPr>
        <w:t>Light Duty Electric Vehicle Supply Equipment Program</w:t>
      </w:r>
      <w:bookmarkEnd w:id="6"/>
      <w:bookmarkEnd w:id="7"/>
      <w:bookmarkEnd w:id="8"/>
      <w:bookmarkEnd w:id="9"/>
      <w:bookmarkEnd w:id="10"/>
      <w:bookmarkEnd w:id="11"/>
    </w:p>
    <w:p w14:paraId="3B53B0EC" w14:textId="77777777" w:rsidR="00C92586" w:rsidRPr="00C92586" w:rsidRDefault="00C92586" w:rsidP="001A68FA">
      <w:pPr>
        <w:rPr>
          <w:rStyle w:val="normaltextrun1"/>
        </w:rPr>
      </w:pPr>
    </w:p>
    <w:p w14:paraId="14B73450" w14:textId="77777777" w:rsidR="00C92586" w:rsidRPr="00C92586" w:rsidRDefault="00C92586" w:rsidP="001A68FA">
      <w:pPr>
        <w:rPr>
          <w:rStyle w:val="normaltextrun1"/>
        </w:rPr>
      </w:pPr>
    </w:p>
    <w:p w14:paraId="535EAE17" w14:textId="49B6C7A2" w:rsidR="00C92586" w:rsidRPr="00C92586" w:rsidRDefault="00C92586" w:rsidP="00205156">
      <w:pPr>
        <w:jc w:val="center"/>
        <w:rPr>
          <w:rStyle w:val="normaltextrun1"/>
        </w:rPr>
      </w:pPr>
      <w:bookmarkStart w:id="12" w:name="_Toc13735825"/>
      <w:bookmarkStart w:id="13" w:name="_Toc13737125"/>
      <w:bookmarkStart w:id="14" w:name="_Toc13737949"/>
      <w:bookmarkStart w:id="15" w:name="_Toc13740189"/>
      <w:bookmarkStart w:id="16" w:name="_Toc13740767"/>
      <w:bookmarkStart w:id="17" w:name="_Toc13740843"/>
      <w:r w:rsidRPr="00C92586">
        <w:rPr>
          <w:rStyle w:val="normaltextrun1"/>
          <w:noProof/>
        </w:rPr>
        <w:drawing>
          <wp:inline distT="0" distB="0" distL="0" distR="0" wp14:anchorId="1F1B7E2C" wp14:editId="4E7DC336">
            <wp:extent cx="3596640" cy="3596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640" cy="3596640"/>
                    </a:xfrm>
                    <a:prstGeom prst="rect">
                      <a:avLst/>
                    </a:prstGeom>
                    <a:noFill/>
                  </pic:spPr>
                </pic:pic>
              </a:graphicData>
            </a:graphic>
          </wp:inline>
        </w:drawing>
      </w:r>
      <w:bookmarkEnd w:id="12"/>
      <w:bookmarkEnd w:id="13"/>
      <w:bookmarkEnd w:id="14"/>
      <w:bookmarkEnd w:id="15"/>
      <w:bookmarkEnd w:id="16"/>
      <w:bookmarkEnd w:id="17"/>
    </w:p>
    <w:p w14:paraId="724977B4" w14:textId="0B6F31B2" w:rsidR="00C92586" w:rsidRPr="00C92586" w:rsidRDefault="00C92586" w:rsidP="001A68FA">
      <w:pPr>
        <w:rPr>
          <w:rStyle w:val="normaltextrun1"/>
        </w:rPr>
      </w:pPr>
    </w:p>
    <w:p w14:paraId="07821BF2" w14:textId="0415639A" w:rsidR="00C92586" w:rsidRDefault="00C92586" w:rsidP="001A68FA">
      <w:pPr>
        <w:rPr>
          <w:rStyle w:val="normaltextrun1"/>
        </w:rPr>
      </w:pPr>
    </w:p>
    <w:p w14:paraId="439AC4F1" w14:textId="77777777" w:rsidR="00C92586" w:rsidRPr="00C92586" w:rsidRDefault="00C92586" w:rsidP="001A68FA"/>
    <w:p w14:paraId="6698F378" w14:textId="23821BA8" w:rsidR="00C92586" w:rsidRPr="00205156" w:rsidRDefault="00C92586" w:rsidP="002B51B0">
      <w:pPr>
        <w:jc w:val="center"/>
        <w:rPr>
          <w:rStyle w:val="normaltextrun1"/>
          <w:b/>
          <w:sz w:val="40"/>
          <w:szCs w:val="40"/>
        </w:rPr>
      </w:pPr>
      <w:bookmarkStart w:id="18" w:name="_Toc13740844"/>
      <w:r w:rsidRPr="00205156">
        <w:rPr>
          <w:rStyle w:val="normaltextrun1"/>
          <w:b/>
          <w:sz w:val="40"/>
          <w:szCs w:val="40"/>
        </w:rPr>
        <w:t>Project Application</w:t>
      </w:r>
      <w:bookmarkEnd w:id="18"/>
    </w:p>
    <w:p w14:paraId="516BC828" w14:textId="682BCB53" w:rsidR="00C92586" w:rsidRPr="00205156" w:rsidRDefault="00C92586" w:rsidP="00A05FD5">
      <w:pPr>
        <w:jc w:val="center"/>
        <w:rPr>
          <w:b/>
          <w:sz w:val="40"/>
          <w:szCs w:val="40"/>
        </w:rPr>
      </w:pPr>
      <w:r w:rsidRPr="00205156">
        <w:rPr>
          <w:b/>
          <w:sz w:val="40"/>
          <w:szCs w:val="40"/>
        </w:rPr>
        <w:t xml:space="preserve">July </w:t>
      </w:r>
      <w:r w:rsidR="00D5345F" w:rsidRPr="00205156">
        <w:rPr>
          <w:b/>
          <w:sz w:val="40"/>
          <w:szCs w:val="40"/>
        </w:rPr>
        <w:t>15</w:t>
      </w:r>
      <w:r w:rsidRPr="00205156">
        <w:rPr>
          <w:b/>
          <w:sz w:val="40"/>
          <w:szCs w:val="40"/>
        </w:rPr>
        <w:t>, 2019</w:t>
      </w:r>
    </w:p>
    <w:p w14:paraId="53A02AC5" w14:textId="4295AD78" w:rsidR="00C92586" w:rsidRPr="00C92586" w:rsidRDefault="00C92586" w:rsidP="00C92586"/>
    <w:p w14:paraId="7C957603" w14:textId="77777777" w:rsidR="00C92586" w:rsidRDefault="00C92586" w:rsidP="00C92586">
      <w:pPr>
        <w:sectPr w:rsidR="00C92586" w:rsidSect="008229B6">
          <w:headerReference w:type="default" r:id="rId12"/>
          <w:footerReference w:type="default" r:id="rId13"/>
          <w:pgSz w:w="12240" w:h="15840"/>
          <w:pgMar w:top="1530" w:right="1440" w:bottom="1440" w:left="1440" w:header="720" w:footer="720" w:gutter="0"/>
          <w:cols w:space="720"/>
          <w:titlePg/>
          <w:docGrid w:linePitch="360"/>
        </w:sectPr>
      </w:pPr>
    </w:p>
    <w:p w14:paraId="032CAFA3" w14:textId="04E91348" w:rsidR="00C92586" w:rsidRPr="00C92586" w:rsidRDefault="00C92586" w:rsidP="00C92586"/>
    <w:sdt>
      <w:sdtPr>
        <w:rPr>
          <w:rFonts w:ascii="Calibri" w:eastAsiaTheme="minorHAnsi" w:hAnsi="Calibri" w:cstheme="minorBidi"/>
          <w:noProof/>
          <w:color w:val="auto"/>
          <w:sz w:val="22"/>
          <w:szCs w:val="22"/>
        </w:rPr>
        <w:id w:val="-959027737"/>
        <w:docPartObj>
          <w:docPartGallery w:val="Table of Contents"/>
          <w:docPartUnique/>
        </w:docPartObj>
      </w:sdtPr>
      <w:sdtContent>
        <w:p w14:paraId="3D463A3C" w14:textId="1605466E" w:rsidR="008229B6" w:rsidRPr="00205156" w:rsidRDefault="008229B6" w:rsidP="006D242C">
          <w:pPr>
            <w:pStyle w:val="TOCHeading"/>
            <w:jc w:val="center"/>
            <w:rPr>
              <w:rFonts w:asciiTheme="minorHAnsi" w:hAnsiTheme="minorHAnsi" w:cstheme="minorHAnsi"/>
              <w:b/>
              <w:color w:val="auto"/>
              <w:sz w:val="36"/>
            </w:rPr>
          </w:pPr>
          <w:r w:rsidRPr="00205156">
            <w:rPr>
              <w:rFonts w:asciiTheme="minorHAnsi" w:hAnsiTheme="minorHAnsi" w:cstheme="minorHAnsi"/>
              <w:b/>
              <w:color w:val="auto"/>
              <w:sz w:val="36"/>
            </w:rPr>
            <w:t>Contents</w:t>
          </w:r>
        </w:p>
        <w:p w14:paraId="4159BED2" w14:textId="3B81DEE7" w:rsidR="008348C2" w:rsidRDefault="008229B6">
          <w:pPr>
            <w:pStyle w:val="TOC1"/>
            <w:rPr>
              <w:rFonts w:asciiTheme="minorHAnsi" w:eastAsiaTheme="minorEastAsia" w:hAnsiTheme="minorHAnsi"/>
            </w:rPr>
          </w:pPr>
          <w:r>
            <w:fldChar w:fldCharType="begin"/>
          </w:r>
          <w:r>
            <w:instrText xml:space="preserve"> TOC \o "1-3" \h \z \u </w:instrText>
          </w:r>
          <w:r>
            <w:fldChar w:fldCharType="separate"/>
          </w:r>
          <w:hyperlink w:anchor="_Toc13818610" w:history="1">
            <w:r w:rsidR="008348C2" w:rsidRPr="00CC235D">
              <w:rPr>
                <w:rStyle w:val="Hyperlink"/>
              </w:rPr>
              <w:t>Application Guide</w:t>
            </w:r>
            <w:r w:rsidR="008348C2">
              <w:rPr>
                <w:webHidden/>
              </w:rPr>
              <w:tab/>
            </w:r>
            <w:r w:rsidR="008348C2">
              <w:rPr>
                <w:webHidden/>
              </w:rPr>
              <w:fldChar w:fldCharType="begin"/>
            </w:r>
            <w:r w:rsidR="008348C2">
              <w:rPr>
                <w:webHidden/>
              </w:rPr>
              <w:instrText xml:space="preserve"> PAGEREF _Toc13818610 \h </w:instrText>
            </w:r>
            <w:r w:rsidR="008348C2">
              <w:rPr>
                <w:webHidden/>
              </w:rPr>
            </w:r>
            <w:r w:rsidR="008348C2">
              <w:rPr>
                <w:webHidden/>
              </w:rPr>
              <w:fldChar w:fldCharType="separate"/>
            </w:r>
            <w:r w:rsidR="008348C2">
              <w:rPr>
                <w:webHidden/>
              </w:rPr>
              <w:t>3</w:t>
            </w:r>
            <w:r w:rsidR="008348C2">
              <w:rPr>
                <w:webHidden/>
              </w:rPr>
              <w:fldChar w:fldCharType="end"/>
            </w:r>
          </w:hyperlink>
        </w:p>
        <w:p w14:paraId="2AFA5A14" w14:textId="10B629A1" w:rsidR="008348C2" w:rsidRDefault="00C71654">
          <w:pPr>
            <w:pStyle w:val="TOC2"/>
            <w:tabs>
              <w:tab w:val="right" w:leader="dot" w:pos="9350"/>
            </w:tabs>
            <w:rPr>
              <w:rFonts w:asciiTheme="minorHAnsi" w:eastAsiaTheme="minorEastAsia" w:hAnsiTheme="minorHAnsi"/>
              <w:noProof/>
            </w:rPr>
          </w:pPr>
          <w:hyperlink w:anchor="_Toc13818611" w:history="1">
            <w:r w:rsidR="008348C2" w:rsidRPr="00CC235D">
              <w:rPr>
                <w:rStyle w:val="Hyperlink"/>
                <w:noProof/>
              </w:rPr>
              <w:t>Projects are subject to ALL terms of the Trust</w:t>
            </w:r>
            <w:r w:rsidR="008348C2">
              <w:rPr>
                <w:noProof/>
                <w:webHidden/>
              </w:rPr>
              <w:tab/>
            </w:r>
            <w:r w:rsidR="008348C2">
              <w:rPr>
                <w:noProof/>
                <w:webHidden/>
              </w:rPr>
              <w:fldChar w:fldCharType="begin"/>
            </w:r>
            <w:r w:rsidR="008348C2">
              <w:rPr>
                <w:noProof/>
                <w:webHidden/>
              </w:rPr>
              <w:instrText xml:space="preserve"> PAGEREF _Toc13818611 \h </w:instrText>
            </w:r>
            <w:r w:rsidR="008348C2">
              <w:rPr>
                <w:noProof/>
                <w:webHidden/>
              </w:rPr>
            </w:r>
            <w:r w:rsidR="008348C2">
              <w:rPr>
                <w:noProof/>
                <w:webHidden/>
              </w:rPr>
              <w:fldChar w:fldCharType="separate"/>
            </w:r>
            <w:r w:rsidR="008348C2">
              <w:rPr>
                <w:noProof/>
                <w:webHidden/>
              </w:rPr>
              <w:t>3</w:t>
            </w:r>
            <w:r w:rsidR="008348C2">
              <w:rPr>
                <w:noProof/>
                <w:webHidden/>
              </w:rPr>
              <w:fldChar w:fldCharType="end"/>
            </w:r>
          </w:hyperlink>
        </w:p>
        <w:p w14:paraId="615E784C" w14:textId="58EC1A8C" w:rsidR="008348C2" w:rsidRDefault="00C71654">
          <w:pPr>
            <w:pStyle w:val="TOC2"/>
            <w:tabs>
              <w:tab w:val="right" w:leader="dot" w:pos="9350"/>
            </w:tabs>
            <w:rPr>
              <w:rFonts w:asciiTheme="minorHAnsi" w:eastAsiaTheme="minorEastAsia" w:hAnsiTheme="minorHAnsi"/>
              <w:noProof/>
            </w:rPr>
          </w:pPr>
          <w:hyperlink w:anchor="_Toc13818612" w:history="1">
            <w:r w:rsidR="008348C2" w:rsidRPr="00CC235D">
              <w:rPr>
                <w:rStyle w:val="Hyperlink"/>
                <w:noProof/>
              </w:rPr>
              <w:t>Other Requirements:</w:t>
            </w:r>
            <w:r w:rsidR="008348C2">
              <w:rPr>
                <w:noProof/>
                <w:webHidden/>
              </w:rPr>
              <w:tab/>
            </w:r>
            <w:r w:rsidR="008348C2">
              <w:rPr>
                <w:noProof/>
                <w:webHidden/>
              </w:rPr>
              <w:fldChar w:fldCharType="begin"/>
            </w:r>
            <w:r w:rsidR="008348C2">
              <w:rPr>
                <w:noProof/>
                <w:webHidden/>
              </w:rPr>
              <w:instrText xml:space="preserve"> PAGEREF _Toc13818612 \h </w:instrText>
            </w:r>
            <w:r w:rsidR="008348C2">
              <w:rPr>
                <w:noProof/>
                <w:webHidden/>
              </w:rPr>
            </w:r>
            <w:r w:rsidR="008348C2">
              <w:rPr>
                <w:noProof/>
                <w:webHidden/>
              </w:rPr>
              <w:fldChar w:fldCharType="separate"/>
            </w:r>
            <w:r w:rsidR="008348C2">
              <w:rPr>
                <w:noProof/>
                <w:webHidden/>
              </w:rPr>
              <w:t>3</w:t>
            </w:r>
            <w:r w:rsidR="008348C2">
              <w:rPr>
                <w:noProof/>
                <w:webHidden/>
              </w:rPr>
              <w:fldChar w:fldCharType="end"/>
            </w:r>
          </w:hyperlink>
        </w:p>
        <w:p w14:paraId="0039DCF2" w14:textId="2008684A" w:rsidR="008348C2" w:rsidRDefault="00C71654">
          <w:pPr>
            <w:pStyle w:val="TOC2"/>
            <w:tabs>
              <w:tab w:val="right" w:leader="dot" w:pos="9350"/>
            </w:tabs>
            <w:rPr>
              <w:rFonts w:asciiTheme="minorHAnsi" w:eastAsiaTheme="minorEastAsia" w:hAnsiTheme="minorHAnsi"/>
              <w:noProof/>
            </w:rPr>
          </w:pPr>
          <w:hyperlink w:anchor="_Toc13818613" w:history="1">
            <w:r w:rsidR="008348C2" w:rsidRPr="00CC235D">
              <w:rPr>
                <w:rStyle w:val="Hyperlink"/>
                <w:noProof/>
              </w:rPr>
              <w:t>Application Review and Selection Process</w:t>
            </w:r>
            <w:r w:rsidR="008348C2">
              <w:rPr>
                <w:noProof/>
                <w:webHidden/>
              </w:rPr>
              <w:tab/>
            </w:r>
            <w:r w:rsidR="008348C2">
              <w:rPr>
                <w:noProof/>
                <w:webHidden/>
              </w:rPr>
              <w:fldChar w:fldCharType="begin"/>
            </w:r>
            <w:r w:rsidR="008348C2">
              <w:rPr>
                <w:noProof/>
                <w:webHidden/>
              </w:rPr>
              <w:instrText xml:space="preserve"> PAGEREF _Toc13818613 \h </w:instrText>
            </w:r>
            <w:r w:rsidR="008348C2">
              <w:rPr>
                <w:noProof/>
                <w:webHidden/>
              </w:rPr>
            </w:r>
            <w:r w:rsidR="008348C2">
              <w:rPr>
                <w:noProof/>
                <w:webHidden/>
              </w:rPr>
              <w:fldChar w:fldCharType="separate"/>
            </w:r>
            <w:r w:rsidR="008348C2">
              <w:rPr>
                <w:noProof/>
                <w:webHidden/>
              </w:rPr>
              <w:t>4</w:t>
            </w:r>
            <w:r w:rsidR="008348C2">
              <w:rPr>
                <w:noProof/>
                <w:webHidden/>
              </w:rPr>
              <w:fldChar w:fldCharType="end"/>
            </w:r>
          </w:hyperlink>
        </w:p>
        <w:p w14:paraId="46DDE184" w14:textId="67AA0E8A" w:rsidR="008348C2" w:rsidRDefault="00C71654">
          <w:pPr>
            <w:pStyle w:val="TOC2"/>
            <w:tabs>
              <w:tab w:val="right" w:leader="dot" w:pos="9350"/>
            </w:tabs>
            <w:rPr>
              <w:rFonts w:asciiTheme="minorHAnsi" w:eastAsiaTheme="minorEastAsia" w:hAnsiTheme="minorHAnsi"/>
              <w:noProof/>
            </w:rPr>
          </w:pPr>
          <w:hyperlink w:anchor="_Toc13818614" w:history="1">
            <w:r w:rsidR="008348C2" w:rsidRPr="00CC235D">
              <w:rPr>
                <w:rStyle w:val="Hyperlink"/>
                <w:noProof/>
              </w:rPr>
              <w:t>Application Evaluation Criteria</w:t>
            </w:r>
            <w:r w:rsidR="008348C2">
              <w:rPr>
                <w:noProof/>
                <w:webHidden/>
              </w:rPr>
              <w:tab/>
            </w:r>
            <w:r w:rsidR="008348C2">
              <w:rPr>
                <w:noProof/>
                <w:webHidden/>
              </w:rPr>
              <w:fldChar w:fldCharType="begin"/>
            </w:r>
            <w:r w:rsidR="008348C2">
              <w:rPr>
                <w:noProof/>
                <w:webHidden/>
              </w:rPr>
              <w:instrText xml:space="preserve"> PAGEREF _Toc13818614 \h </w:instrText>
            </w:r>
            <w:r w:rsidR="008348C2">
              <w:rPr>
                <w:noProof/>
                <w:webHidden/>
              </w:rPr>
            </w:r>
            <w:r w:rsidR="008348C2">
              <w:rPr>
                <w:noProof/>
                <w:webHidden/>
              </w:rPr>
              <w:fldChar w:fldCharType="separate"/>
            </w:r>
            <w:r w:rsidR="008348C2">
              <w:rPr>
                <w:noProof/>
                <w:webHidden/>
              </w:rPr>
              <w:t>4</w:t>
            </w:r>
            <w:r w:rsidR="008348C2">
              <w:rPr>
                <w:noProof/>
                <w:webHidden/>
              </w:rPr>
              <w:fldChar w:fldCharType="end"/>
            </w:r>
          </w:hyperlink>
        </w:p>
        <w:p w14:paraId="4921683C" w14:textId="7D487E17" w:rsidR="008348C2" w:rsidRDefault="00C71654">
          <w:pPr>
            <w:pStyle w:val="TOC2"/>
            <w:tabs>
              <w:tab w:val="right" w:leader="dot" w:pos="9350"/>
            </w:tabs>
            <w:rPr>
              <w:rFonts w:asciiTheme="minorHAnsi" w:eastAsiaTheme="minorEastAsia" w:hAnsiTheme="minorHAnsi"/>
              <w:noProof/>
            </w:rPr>
          </w:pPr>
          <w:hyperlink w:anchor="_Toc13818615" w:history="1">
            <w:r w:rsidR="008348C2" w:rsidRPr="00CC235D">
              <w:rPr>
                <w:rStyle w:val="Hyperlink"/>
                <w:noProof/>
              </w:rPr>
              <w:t>Valued Site Attributes</w:t>
            </w:r>
            <w:r w:rsidR="008348C2">
              <w:rPr>
                <w:noProof/>
                <w:webHidden/>
              </w:rPr>
              <w:tab/>
            </w:r>
            <w:r w:rsidR="008348C2">
              <w:rPr>
                <w:noProof/>
                <w:webHidden/>
              </w:rPr>
              <w:fldChar w:fldCharType="begin"/>
            </w:r>
            <w:r w:rsidR="008348C2">
              <w:rPr>
                <w:noProof/>
                <w:webHidden/>
              </w:rPr>
              <w:instrText xml:space="preserve"> PAGEREF _Toc13818615 \h </w:instrText>
            </w:r>
            <w:r w:rsidR="008348C2">
              <w:rPr>
                <w:noProof/>
                <w:webHidden/>
              </w:rPr>
            </w:r>
            <w:r w:rsidR="008348C2">
              <w:rPr>
                <w:noProof/>
                <w:webHidden/>
              </w:rPr>
              <w:fldChar w:fldCharType="separate"/>
            </w:r>
            <w:r w:rsidR="008348C2">
              <w:rPr>
                <w:noProof/>
                <w:webHidden/>
              </w:rPr>
              <w:t>4</w:t>
            </w:r>
            <w:r w:rsidR="008348C2">
              <w:rPr>
                <w:noProof/>
                <w:webHidden/>
              </w:rPr>
              <w:fldChar w:fldCharType="end"/>
            </w:r>
          </w:hyperlink>
        </w:p>
        <w:p w14:paraId="21A8A183" w14:textId="4BA9EE61" w:rsidR="008348C2" w:rsidRDefault="00C71654">
          <w:pPr>
            <w:pStyle w:val="TOC1"/>
            <w:rPr>
              <w:rFonts w:asciiTheme="minorHAnsi" w:eastAsiaTheme="minorEastAsia" w:hAnsiTheme="minorHAnsi"/>
            </w:rPr>
          </w:pPr>
          <w:hyperlink w:anchor="_Toc13818616" w:history="1">
            <w:r w:rsidR="008348C2" w:rsidRPr="00CC235D">
              <w:rPr>
                <w:rStyle w:val="Hyperlink"/>
              </w:rPr>
              <w:t>General Program Award and Project Agreement Conditions</w:t>
            </w:r>
            <w:r w:rsidR="008348C2">
              <w:rPr>
                <w:webHidden/>
              </w:rPr>
              <w:tab/>
            </w:r>
            <w:r w:rsidR="008348C2">
              <w:rPr>
                <w:webHidden/>
              </w:rPr>
              <w:fldChar w:fldCharType="begin"/>
            </w:r>
            <w:r w:rsidR="008348C2">
              <w:rPr>
                <w:webHidden/>
              </w:rPr>
              <w:instrText xml:space="preserve"> PAGEREF _Toc13818616 \h </w:instrText>
            </w:r>
            <w:r w:rsidR="008348C2">
              <w:rPr>
                <w:webHidden/>
              </w:rPr>
            </w:r>
            <w:r w:rsidR="008348C2">
              <w:rPr>
                <w:webHidden/>
              </w:rPr>
              <w:fldChar w:fldCharType="separate"/>
            </w:r>
            <w:r w:rsidR="008348C2">
              <w:rPr>
                <w:webHidden/>
              </w:rPr>
              <w:t>5</w:t>
            </w:r>
            <w:r w:rsidR="008348C2">
              <w:rPr>
                <w:webHidden/>
              </w:rPr>
              <w:fldChar w:fldCharType="end"/>
            </w:r>
          </w:hyperlink>
        </w:p>
        <w:p w14:paraId="5D48DEA7" w14:textId="68A29908" w:rsidR="008348C2" w:rsidRDefault="00C71654">
          <w:pPr>
            <w:pStyle w:val="TOC1"/>
            <w:rPr>
              <w:rFonts w:asciiTheme="minorHAnsi" w:eastAsiaTheme="minorEastAsia" w:hAnsiTheme="minorHAnsi"/>
            </w:rPr>
          </w:pPr>
          <w:hyperlink w:anchor="_Toc13818617" w:history="1">
            <w:r w:rsidR="008348C2" w:rsidRPr="00CC235D">
              <w:rPr>
                <w:rStyle w:val="Hyperlink"/>
              </w:rPr>
              <w:t>Submittal Instructions and Requirements</w:t>
            </w:r>
            <w:r w:rsidR="008348C2">
              <w:rPr>
                <w:webHidden/>
              </w:rPr>
              <w:tab/>
            </w:r>
            <w:r w:rsidR="008348C2">
              <w:rPr>
                <w:webHidden/>
              </w:rPr>
              <w:fldChar w:fldCharType="begin"/>
            </w:r>
            <w:r w:rsidR="008348C2">
              <w:rPr>
                <w:webHidden/>
              </w:rPr>
              <w:instrText xml:space="preserve"> PAGEREF _Toc13818617 \h </w:instrText>
            </w:r>
            <w:r w:rsidR="008348C2">
              <w:rPr>
                <w:webHidden/>
              </w:rPr>
            </w:r>
            <w:r w:rsidR="008348C2">
              <w:rPr>
                <w:webHidden/>
              </w:rPr>
              <w:fldChar w:fldCharType="separate"/>
            </w:r>
            <w:r w:rsidR="008348C2">
              <w:rPr>
                <w:webHidden/>
              </w:rPr>
              <w:t>5</w:t>
            </w:r>
            <w:r w:rsidR="008348C2">
              <w:rPr>
                <w:webHidden/>
              </w:rPr>
              <w:fldChar w:fldCharType="end"/>
            </w:r>
          </w:hyperlink>
        </w:p>
        <w:p w14:paraId="4F92921F" w14:textId="7E81F80D" w:rsidR="008348C2" w:rsidRDefault="00C71654">
          <w:pPr>
            <w:pStyle w:val="TOC1"/>
            <w:rPr>
              <w:rFonts w:asciiTheme="minorHAnsi" w:eastAsiaTheme="minorEastAsia" w:hAnsiTheme="minorHAnsi"/>
            </w:rPr>
          </w:pPr>
          <w:hyperlink w:anchor="_Toc13818618" w:history="1">
            <w:r w:rsidR="008348C2" w:rsidRPr="00CC235D">
              <w:rPr>
                <w:rStyle w:val="Hyperlink"/>
              </w:rPr>
              <w:t>PROJECT APPLICATION</w:t>
            </w:r>
            <w:r w:rsidR="008348C2">
              <w:rPr>
                <w:webHidden/>
              </w:rPr>
              <w:tab/>
            </w:r>
            <w:r w:rsidR="008348C2">
              <w:rPr>
                <w:webHidden/>
              </w:rPr>
              <w:fldChar w:fldCharType="begin"/>
            </w:r>
            <w:r w:rsidR="008348C2">
              <w:rPr>
                <w:webHidden/>
              </w:rPr>
              <w:instrText xml:space="preserve"> PAGEREF _Toc13818618 \h </w:instrText>
            </w:r>
            <w:r w:rsidR="008348C2">
              <w:rPr>
                <w:webHidden/>
              </w:rPr>
            </w:r>
            <w:r w:rsidR="008348C2">
              <w:rPr>
                <w:webHidden/>
              </w:rPr>
              <w:fldChar w:fldCharType="separate"/>
            </w:r>
            <w:r w:rsidR="008348C2">
              <w:rPr>
                <w:webHidden/>
              </w:rPr>
              <w:t>6</w:t>
            </w:r>
            <w:r w:rsidR="008348C2">
              <w:rPr>
                <w:webHidden/>
              </w:rPr>
              <w:fldChar w:fldCharType="end"/>
            </w:r>
          </w:hyperlink>
        </w:p>
        <w:p w14:paraId="44FC86DA" w14:textId="6229E307" w:rsidR="008348C2" w:rsidRDefault="00C71654">
          <w:pPr>
            <w:pStyle w:val="TOC2"/>
            <w:tabs>
              <w:tab w:val="right" w:leader="dot" w:pos="9350"/>
            </w:tabs>
            <w:rPr>
              <w:rFonts w:asciiTheme="minorHAnsi" w:eastAsiaTheme="minorEastAsia" w:hAnsiTheme="minorHAnsi"/>
              <w:noProof/>
            </w:rPr>
          </w:pPr>
          <w:hyperlink w:anchor="_Toc13818619" w:history="1">
            <w:r w:rsidR="008348C2" w:rsidRPr="00CC235D">
              <w:rPr>
                <w:rStyle w:val="Hyperlink"/>
                <w:noProof/>
              </w:rPr>
              <w:t>A. Project Description</w:t>
            </w:r>
            <w:r w:rsidR="008348C2">
              <w:rPr>
                <w:noProof/>
                <w:webHidden/>
              </w:rPr>
              <w:tab/>
            </w:r>
            <w:r w:rsidR="008348C2">
              <w:rPr>
                <w:noProof/>
                <w:webHidden/>
              </w:rPr>
              <w:fldChar w:fldCharType="begin"/>
            </w:r>
            <w:r w:rsidR="008348C2">
              <w:rPr>
                <w:noProof/>
                <w:webHidden/>
              </w:rPr>
              <w:instrText xml:space="preserve"> PAGEREF _Toc13818619 \h </w:instrText>
            </w:r>
            <w:r w:rsidR="008348C2">
              <w:rPr>
                <w:noProof/>
                <w:webHidden/>
              </w:rPr>
            </w:r>
            <w:r w:rsidR="008348C2">
              <w:rPr>
                <w:noProof/>
                <w:webHidden/>
              </w:rPr>
              <w:fldChar w:fldCharType="separate"/>
            </w:r>
            <w:r w:rsidR="008348C2">
              <w:rPr>
                <w:noProof/>
                <w:webHidden/>
              </w:rPr>
              <w:t>6</w:t>
            </w:r>
            <w:r w:rsidR="008348C2">
              <w:rPr>
                <w:noProof/>
                <w:webHidden/>
              </w:rPr>
              <w:fldChar w:fldCharType="end"/>
            </w:r>
          </w:hyperlink>
        </w:p>
        <w:p w14:paraId="26CE4000" w14:textId="738E02AB" w:rsidR="008348C2" w:rsidRDefault="00C71654">
          <w:pPr>
            <w:pStyle w:val="TOC3"/>
            <w:tabs>
              <w:tab w:val="right" w:leader="dot" w:pos="9350"/>
            </w:tabs>
            <w:rPr>
              <w:rFonts w:asciiTheme="minorHAnsi" w:eastAsiaTheme="minorEastAsia" w:hAnsiTheme="minorHAnsi"/>
              <w:noProof/>
            </w:rPr>
          </w:pPr>
          <w:hyperlink w:anchor="_Toc13818620" w:history="1">
            <w:r w:rsidR="008348C2" w:rsidRPr="00CC235D">
              <w:rPr>
                <w:rStyle w:val="Hyperlink"/>
                <w:noProof/>
              </w:rPr>
              <w:t>Participant Information</w:t>
            </w:r>
            <w:r w:rsidR="008348C2">
              <w:rPr>
                <w:noProof/>
                <w:webHidden/>
              </w:rPr>
              <w:tab/>
            </w:r>
            <w:r w:rsidR="008348C2">
              <w:rPr>
                <w:noProof/>
                <w:webHidden/>
              </w:rPr>
              <w:fldChar w:fldCharType="begin"/>
            </w:r>
            <w:r w:rsidR="008348C2">
              <w:rPr>
                <w:noProof/>
                <w:webHidden/>
              </w:rPr>
              <w:instrText xml:space="preserve"> PAGEREF _Toc13818620 \h </w:instrText>
            </w:r>
            <w:r w:rsidR="008348C2">
              <w:rPr>
                <w:noProof/>
                <w:webHidden/>
              </w:rPr>
            </w:r>
            <w:r w:rsidR="008348C2">
              <w:rPr>
                <w:noProof/>
                <w:webHidden/>
              </w:rPr>
              <w:fldChar w:fldCharType="separate"/>
            </w:r>
            <w:r w:rsidR="008348C2">
              <w:rPr>
                <w:noProof/>
                <w:webHidden/>
              </w:rPr>
              <w:t>6</w:t>
            </w:r>
            <w:r w:rsidR="008348C2">
              <w:rPr>
                <w:noProof/>
                <w:webHidden/>
              </w:rPr>
              <w:fldChar w:fldCharType="end"/>
            </w:r>
          </w:hyperlink>
        </w:p>
        <w:p w14:paraId="5179FB91" w14:textId="6DCC0B56" w:rsidR="008348C2" w:rsidRDefault="00C71654">
          <w:pPr>
            <w:pStyle w:val="TOC3"/>
            <w:tabs>
              <w:tab w:val="right" w:leader="dot" w:pos="9350"/>
            </w:tabs>
            <w:rPr>
              <w:rFonts w:asciiTheme="minorHAnsi" w:eastAsiaTheme="minorEastAsia" w:hAnsiTheme="minorHAnsi"/>
              <w:noProof/>
            </w:rPr>
          </w:pPr>
          <w:hyperlink w:anchor="_Toc13818621" w:history="1">
            <w:r w:rsidR="008348C2" w:rsidRPr="00CC235D">
              <w:rPr>
                <w:rStyle w:val="Hyperlink"/>
                <w:noProof/>
              </w:rPr>
              <w:t>Site Description and Project Feasibility</w:t>
            </w:r>
            <w:r w:rsidR="008348C2">
              <w:rPr>
                <w:noProof/>
                <w:webHidden/>
              </w:rPr>
              <w:tab/>
            </w:r>
            <w:r w:rsidR="008348C2">
              <w:rPr>
                <w:noProof/>
                <w:webHidden/>
              </w:rPr>
              <w:fldChar w:fldCharType="begin"/>
            </w:r>
            <w:r w:rsidR="008348C2">
              <w:rPr>
                <w:noProof/>
                <w:webHidden/>
              </w:rPr>
              <w:instrText xml:space="preserve"> PAGEREF _Toc13818621 \h </w:instrText>
            </w:r>
            <w:r w:rsidR="008348C2">
              <w:rPr>
                <w:noProof/>
                <w:webHidden/>
              </w:rPr>
            </w:r>
            <w:r w:rsidR="008348C2">
              <w:rPr>
                <w:noProof/>
                <w:webHidden/>
              </w:rPr>
              <w:fldChar w:fldCharType="separate"/>
            </w:r>
            <w:r w:rsidR="008348C2">
              <w:rPr>
                <w:noProof/>
                <w:webHidden/>
              </w:rPr>
              <w:t>6</w:t>
            </w:r>
            <w:r w:rsidR="008348C2">
              <w:rPr>
                <w:noProof/>
                <w:webHidden/>
              </w:rPr>
              <w:fldChar w:fldCharType="end"/>
            </w:r>
          </w:hyperlink>
        </w:p>
        <w:p w14:paraId="4FB4D306" w14:textId="6F732C6B" w:rsidR="008348C2" w:rsidRDefault="00C71654">
          <w:pPr>
            <w:pStyle w:val="TOC2"/>
            <w:tabs>
              <w:tab w:val="right" w:leader="dot" w:pos="9350"/>
            </w:tabs>
            <w:rPr>
              <w:rFonts w:asciiTheme="minorHAnsi" w:eastAsiaTheme="minorEastAsia" w:hAnsiTheme="minorHAnsi"/>
              <w:noProof/>
            </w:rPr>
          </w:pPr>
          <w:hyperlink w:anchor="_Toc13818622" w:history="1">
            <w:r w:rsidR="008348C2" w:rsidRPr="00CC235D">
              <w:rPr>
                <w:rStyle w:val="Hyperlink"/>
                <w:noProof/>
              </w:rPr>
              <w:t>B. Technical Requirements</w:t>
            </w:r>
            <w:r w:rsidR="008348C2">
              <w:rPr>
                <w:noProof/>
                <w:webHidden/>
              </w:rPr>
              <w:tab/>
            </w:r>
            <w:r w:rsidR="008348C2">
              <w:rPr>
                <w:noProof/>
                <w:webHidden/>
              </w:rPr>
              <w:fldChar w:fldCharType="begin"/>
            </w:r>
            <w:r w:rsidR="008348C2">
              <w:rPr>
                <w:noProof/>
                <w:webHidden/>
              </w:rPr>
              <w:instrText xml:space="preserve"> PAGEREF _Toc13818622 \h </w:instrText>
            </w:r>
            <w:r w:rsidR="008348C2">
              <w:rPr>
                <w:noProof/>
                <w:webHidden/>
              </w:rPr>
            </w:r>
            <w:r w:rsidR="008348C2">
              <w:rPr>
                <w:noProof/>
                <w:webHidden/>
              </w:rPr>
              <w:fldChar w:fldCharType="separate"/>
            </w:r>
            <w:r w:rsidR="008348C2">
              <w:rPr>
                <w:noProof/>
                <w:webHidden/>
              </w:rPr>
              <w:t>8</w:t>
            </w:r>
            <w:r w:rsidR="008348C2">
              <w:rPr>
                <w:noProof/>
                <w:webHidden/>
              </w:rPr>
              <w:fldChar w:fldCharType="end"/>
            </w:r>
          </w:hyperlink>
        </w:p>
        <w:p w14:paraId="671075DA" w14:textId="77667434" w:rsidR="008348C2" w:rsidRDefault="00C71654">
          <w:pPr>
            <w:pStyle w:val="TOC2"/>
            <w:tabs>
              <w:tab w:val="right" w:leader="dot" w:pos="9350"/>
            </w:tabs>
            <w:rPr>
              <w:rFonts w:asciiTheme="minorHAnsi" w:eastAsiaTheme="minorEastAsia" w:hAnsiTheme="minorHAnsi"/>
              <w:noProof/>
            </w:rPr>
          </w:pPr>
          <w:hyperlink w:anchor="_Toc13818623" w:history="1">
            <w:r w:rsidR="008348C2" w:rsidRPr="00CC235D">
              <w:rPr>
                <w:rStyle w:val="Hyperlink"/>
                <w:rFonts w:eastAsia="Calibri"/>
                <w:noProof/>
              </w:rPr>
              <w:t>C. Community Impact</w:t>
            </w:r>
            <w:r w:rsidR="008348C2">
              <w:rPr>
                <w:noProof/>
                <w:webHidden/>
              </w:rPr>
              <w:tab/>
            </w:r>
            <w:r w:rsidR="008348C2">
              <w:rPr>
                <w:noProof/>
                <w:webHidden/>
              </w:rPr>
              <w:fldChar w:fldCharType="begin"/>
            </w:r>
            <w:r w:rsidR="008348C2">
              <w:rPr>
                <w:noProof/>
                <w:webHidden/>
              </w:rPr>
              <w:instrText xml:space="preserve"> PAGEREF _Toc13818623 \h </w:instrText>
            </w:r>
            <w:r w:rsidR="008348C2">
              <w:rPr>
                <w:noProof/>
                <w:webHidden/>
              </w:rPr>
            </w:r>
            <w:r w:rsidR="008348C2">
              <w:rPr>
                <w:noProof/>
                <w:webHidden/>
              </w:rPr>
              <w:fldChar w:fldCharType="separate"/>
            </w:r>
            <w:r w:rsidR="008348C2">
              <w:rPr>
                <w:noProof/>
                <w:webHidden/>
              </w:rPr>
              <w:t>10</w:t>
            </w:r>
            <w:r w:rsidR="008348C2">
              <w:rPr>
                <w:noProof/>
                <w:webHidden/>
              </w:rPr>
              <w:fldChar w:fldCharType="end"/>
            </w:r>
          </w:hyperlink>
        </w:p>
        <w:p w14:paraId="7D8622E1" w14:textId="5082266C" w:rsidR="008348C2" w:rsidRDefault="00C71654">
          <w:pPr>
            <w:pStyle w:val="TOC3"/>
            <w:tabs>
              <w:tab w:val="right" w:leader="dot" w:pos="9350"/>
            </w:tabs>
            <w:rPr>
              <w:rFonts w:asciiTheme="minorHAnsi" w:eastAsiaTheme="minorEastAsia" w:hAnsiTheme="minorHAnsi"/>
              <w:noProof/>
            </w:rPr>
          </w:pPr>
          <w:hyperlink w:anchor="_Toc13818624" w:history="1">
            <w:r w:rsidR="008348C2" w:rsidRPr="00CC235D">
              <w:rPr>
                <w:rStyle w:val="Hyperlink"/>
                <w:rFonts w:eastAsia="Calibri"/>
                <w:noProof/>
              </w:rPr>
              <w:t>Site Specific Attributes</w:t>
            </w:r>
            <w:r w:rsidR="008348C2">
              <w:rPr>
                <w:noProof/>
                <w:webHidden/>
              </w:rPr>
              <w:tab/>
            </w:r>
            <w:r w:rsidR="008348C2">
              <w:rPr>
                <w:noProof/>
                <w:webHidden/>
              </w:rPr>
              <w:fldChar w:fldCharType="begin"/>
            </w:r>
            <w:r w:rsidR="008348C2">
              <w:rPr>
                <w:noProof/>
                <w:webHidden/>
              </w:rPr>
              <w:instrText xml:space="preserve"> PAGEREF _Toc13818624 \h </w:instrText>
            </w:r>
            <w:r w:rsidR="008348C2">
              <w:rPr>
                <w:noProof/>
                <w:webHidden/>
              </w:rPr>
            </w:r>
            <w:r w:rsidR="008348C2">
              <w:rPr>
                <w:noProof/>
                <w:webHidden/>
              </w:rPr>
              <w:fldChar w:fldCharType="separate"/>
            </w:r>
            <w:r w:rsidR="008348C2">
              <w:rPr>
                <w:noProof/>
                <w:webHidden/>
              </w:rPr>
              <w:t>10</w:t>
            </w:r>
            <w:r w:rsidR="008348C2">
              <w:rPr>
                <w:noProof/>
                <w:webHidden/>
              </w:rPr>
              <w:fldChar w:fldCharType="end"/>
            </w:r>
          </w:hyperlink>
        </w:p>
        <w:p w14:paraId="1DF50727" w14:textId="026E5ED4" w:rsidR="008348C2" w:rsidRDefault="00C71654">
          <w:pPr>
            <w:pStyle w:val="TOC2"/>
            <w:tabs>
              <w:tab w:val="right" w:leader="dot" w:pos="9350"/>
            </w:tabs>
            <w:rPr>
              <w:rFonts w:asciiTheme="minorHAnsi" w:eastAsiaTheme="minorEastAsia" w:hAnsiTheme="minorHAnsi"/>
              <w:noProof/>
            </w:rPr>
          </w:pPr>
          <w:hyperlink w:anchor="_Toc13818625" w:history="1">
            <w:r w:rsidR="008348C2" w:rsidRPr="00CC235D">
              <w:rPr>
                <w:rStyle w:val="Hyperlink"/>
                <w:noProof/>
              </w:rPr>
              <w:t>D. Project Budget and Costs</w:t>
            </w:r>
            <w:r w:rsidR="008348C2">
              <w:rPr>
                <w:noProof/>
                <w:webHidden/>
              </w:rPr>
              <w:tab/>
            </w:r>
            <w:r w:rsidR="008348C2">
              <w:rPr>
                <w:noProof/>
                <w:webHidden/>
              </w:rPr>
              <w:fldChar w:fldCharType="begin"/>
            </w:r>
            <w:r w:rsidR="008348C2">
              <w:rPr>
                <w:noProof/>
                <w:webHidden/>
              </w:rPr>
              <w:instrText xml:space="preserve"> PAGEREF _Toc13818625 \h </w:instrText>
            </w:r>
            <w:r w:rsidR="008348C2">
              <w:rPr>
                <w:noProof/>
                <w:webHidden/>
              </w:rPr>
            </w:r>
            <w:r w:rsidR="008348C2">
              <w:rPr>
                <w:noProof/>
                <w:webHidden/>
              </w:rPr>
              <w:fldChar w:fldCharType="separate"/>
            </w:r>
            <w:r w:rsidR="008348C2">
              <w:rPr>
                <w:noProof/>
                <w:webHidden/>
              </w:rPr>
              <w:t>11</w:t>
            </w:r>
            <w:r w:rsidR="008348C2">
              <w:rPr>
                <w:noProof/>
                <w:webHidden/>
              </w:rPr>
              <w:fldChar w:fldCharType="end"/>
            </w:r>
          </w:hyperlink>
        </w:p>
        <w:p w14:paraId="5C202EEB" w14:textId="604530B9" w:rsidR="008348C2" w:rsidRDefault="00C71654">
          <w:pPr>
            <w:pStyle w:val="TOC3"/>
            <w:tabs>
              <w:tab w:val="right" w:leader="dot" w:pos="9350"/>
            </w:tabs>
            <w:rPr>
              <w:rFonts w:asciiTheme="minorHAnsi" w:eastAsiaTheme="minorEastAsia" w:hAnsiTheme="minorHAnsi"/>
              <w:noProof/>
            </w:rPr>
          </w:pPr>
          <w:hyperlink w:anchor="_Toc13818626" w:history="1">
            <w:r w:rsidR="008348C2" w:rsidRPr="00CC235D">
              <w:rPr>
                <w:rStyle w:val="Hyperlink"/>
                <w:noProof/>
              </w:rPr>
              <w:t>Financial Structure</w:t>
            </w:r>
            <w:r w:rsidR="008348C2">
              <w:rPr>
                <w:noProof/>
                <w:webHidden/>
              </w:rPr>
              <w:tab/>
            </w:r>
            <w:r w:rsidR="008348C2">
              <w:rPr>
                <w:noProof/>
                <w:webHidden/>
              </w:rPr>
              <w:fldChar w:fldCharType="begin"/>
            </w:r>
            <w:r w:rsidR="008348C2">
              <w:rPr>
                <w:noProof/>
                <w:webHidden/>
              </w:rPr>
              <w:instrText xml:space="preserve"> PAGEREF _Toc13818626 \h </w:instrText>
            </w:r>
            <w:r w:rsidR="008348C2">
              <w:rPr>
                <w:noProof/>
                <w:webHidden/>
              </w:rPr>
            </w:r>
            <w:r w:rsidR="008348C2">
              <w:rPr>
                <w:noProof/>
                <w:webHidden/>
              </w:rPr>
              <w:fldChar w:fldCharType="separate"/>
            </w:r>
            <w:r w:rsidR="008348C2">
              <w:rPr>
                <w:noProof/>
                <w:webHidden/>
              </w:rPr>
              <w:t>11</w:t>
            </w:r>
            <w:r w:rsidR="008348C2">
              <w:rPr>
                <w:noProof/>
                <w:webHidden/>
              </w:rPr>
              <w:fldChar w:fldCharType="end"/>
            </w:r>
          </w:hyperlink>
        </w:p>
        <w:p w14:paraId="59B4DFB6" w14:textId="50371AED" w:rsidR="008348C2" w:rsidRDefault="00C71654">
          <w:pPr>
            <w:pStyle w:val="TOC3"/>
            <w:tabs>
              <w:tab w:val="right" w:leader="dot" w:pos="9350"/>
            </w:tabs>
            <w:rPr>
              <w:rFonts w:asciiTheme="minorHAnsi" w:eastAsiaTheme="minorEastAsia" w:hAnsiTheme="minorHAnsi"/>
              <w:noProof/>
            </w:rPr>
          </w:pPr>
          <w:hyperlink w:anchor="_Toc13818627" w:history="1">
            <w:r w:rsidR="008348C2" w:rsidRPr="00CC235D">
              <w:rPr>
                <w:rStyle w:val="Hyperlink"/>
                <w:noProof/>
              </w:rPr>
              <w:t>Eligible Project Costs</w:t>
            </w:r>
            <w:r w:rsidR="008348C2" w:rsidRPr="00CC235D">
              <w:rPr>
                <w:rStyle w:val="Hyperlink"/>
                <w:noProof/>
                <w:vertAlign w:val="superscript"/>
              </w:rPr>
              <w:t>1</w:t>
            </w:r>
            <w:r w:rsidR="008348C2">
              <w:rPr>
                <w:noProof/>
                <w:webHidden/>
              </w:rPr>
              <w:tab/>
            </w:r>
            <w:r w:rsidR="008348C2">
              <w:rPr>
                <w:noProof/>
                <w:webHidden/>
              </w:rPr>
              <w:fldChar w:fldCharType="begin"/>
            </w:r>
            <w:r w:rsidR="008348C2">
              <w:rPr>
                <w:noProof/>
                <w:webHidden/>
              </w:rPr>
              <w:instrText xml:space="preserve"> PAGEREF _Toc13818627 \h </w:instrText>
            </w:r>
            <w:r w:rsidR="008348C2">
              <w:rPr>
                <w:noProof/>
                <w:webHidden/>
              </w:rPr>
            </w:r>
            <w:r w:rsidR="008348C2">
              <w:rPr>
                <w:noProof/>
                <w:webHidden/>
              </w:rPr>
              <w:fldChar w:fldCharType="separate"/>
            </w:r>
            <w:r w:rsidR="008348C2">
              <w:rPr>
                <w:noProof/>
                <w:webHidden/>
              </w:rPr>
              <w:t>11</w:t>
            </w:r>
            <w:r w:rsidR="008348C2">
              <w:rPr>
                <w:noProof/>
                <w:webHidden/>
              </w:rPr>
              <w:fldChar w:fldCharType="end"/>
            </w:r>
          </w:hyperlink>
        </w:p>
        <w:p w14:paraId="0AF72A01" w14:textId="05FFCBA7" w:rsidR="008348C2" w:rsidRDefault="00C71654">
          <w:pPr>
            <w:pStyle w:val="TOC2"/>
            <w:tabs>
              <w:tab w:val="right" w:leader="dot" w:pos="9350"/>
            </w:tabs>
            <w:rPr>
              <w:rFonts w:asciiTheme="minorHAnsi" w:eastAsiaTheme="minorEastAsia" w:hAnsiTheme="minorHAnsi"/>
              <w:noProof/>
            </w:rPr>
          </w:pPr>
          <w:hyperlink w:anchor="_Toc13818628" w:history="1">
            <w:r w:rsidR="008348C2" w:rsidRPr="00CC235D">
              <w:rPr>
                <w:rStyle w:val="Hyperlink"/>
                <w:noProof/>
              </w:rPr>
              <w:t>E. Additional Relevant Information</w:t>
            </w:r>
            <w:r w:rsidR="008348C2">
              <w:rPr>
                <w:noProof/>
                <w:webHidden/>
              </w:rPr>
              <w:tab/>
            </w:r>
            <w:r w:rsidR="008348C2">
              <w:rPr>
                <w:noProof/>
                <w:webHidden/>
              </w:rPr>
              <w:fldChar w:fldCharType="begin"/>
            </w:r>
            <w:r w:rsidR="008348C2">
              <w:rPr>
                <w:noProof/>
                <w:webHidden/>
              </w:rPr>
              <w:instrText xml:space="preserve"> PAGEREF _Toc13818628 \h </w:instrText>
            </w:r>
            <w:r w:rsidR="008348C2">
              <w:rPr>
                <w:noProof/>
                <w:webHidden/>
              </w:rPr>
            </w:r>
            <w:r w:rsidR="008348C2">
              <w:rPr>
                <w:noProof/>
                <w:webHidden/>
              </w:rPr>
              <w:fldChar w:fldCharType="separate"/>
            </w:r>
            <w:r w:rsidR="008348C2">
              <w:rPr>
                <w:noProof/>
                <w:webHidden/>
              </w:rPr>
              <w:t>12</w:t>
            </w:r>
            <w:r w:rsidR="008348C2">
              <w:rPr>
                <w:noProof/>
                <w:webHidden/>
              </w:rPr>
              <w:fldChar w:fldCharType="end"/>
            </w:r>
          </w:hyperlink>
        </w:p>
        <w:p w14:paraId="47131685" w14:textId="4A7FB008" w:rsidR="008348C2" w:rsidRDefault="00C71654">
          <w:pPr>
            <w:pStyle w:val="TOC2"/>
            <w:tabs>
              <w:tab w:val="right" w:leader="dot" w:pos="9350"/>
            </w:tabs>
            <w:rPr>
              <w:rFonts w:asciiTheme="minorHAnsi" w:eastAsiaTheme="minorEastAsia" w:hAnsiTheme="minorHAnsi"/>
              <w:noProof/>
            </w:rPr>
          </w:pPr>
          <w:hyperlink w:anchor="_Toc13818629" w:history="1">
            <w:r w:rsidR="008348C2" w:rsidRPr="00CC235D">
              <w:rPr>
                <w:rStyle w:val="Hyperlink"/>
                <w:noProof/>
              </w:rPr>
              <w:t>F. Signature and Certification</w:t>
            </w:r>
            <w:r w:rsidR="008348C2">
              <w:rPr>
                <w:noProof/>
                <w:webHidden/>
              </w:rPr>
              <w:tab/>
            </w:r>
            <w:r w:rsidR="008348C2">
              <w:rPr>
                <w:noProof/>
                <w:webHidden/>
              </w:rPr>
              <w:fldChar w:fldCharType="begin"/>
            </w:r>
            <w:r w:rsidR="008348C2">
              <w:rPr>
                <w:noProof/>
                <w:webHidden/>
              </w:rPr>
              <w:instrText xml:space="preserve"> PAGEREF _Toc13818629 \h </w:instrText>
            </w:r>
            <w:r w:rsidR="008348C2">
              <w:rPr>
                <w:noProof/>
                <w:webHidden/>
              </w:rPr>
            </w:r>
            <w:r w:rsidR="008348C2">
              <w:rPr>
                <w:noProof/>
                <w:webHidden/>
              </w:rPr>
              <w:fldChar w:fldCharType="separate"/>
            </w:r>
            <w:r w:rsidR="008348C2">
              <w:rPr>
                <w:noProof/>
                <w:webHidden/>
              </w:rPr>
              <w:t>12</w:t>
            </w:r>
            <w:r w:rsidR="008348C2">
              <w:rPr>
                <w:noProof/>
                <w:webHidden/>
              </w:rPr>
              <w:fldChar w:fldCharType="end"/>
            </w:r>
          </w:hyperlink>
        </w:p>
        <w:p w14:paraId="4253C1F6" w14:textId="5BB9871D" w:rsidR="008348C2" w:rsidRDefault="00C71654">
          <w:pPr>
            <w:pStyle w:val="TOC1"/>
            <w:rPr>
              <w:rFonts w:asciiTheme="minorHAnsi" w:eastAsiaTheme="minorEastAsia" w:hAnsiTheme="minorHAnsi"/>
            </w:rPr>
          </w:pPr>
          <w:hyperlink w:anchor="_Toc13818630" w:history="1">
            <w:r w:rsidR="008348C2" w:rsidRPr="00CC235D">
              <w:rPr>
                <w:rStyle w:val="Hyperlink"/>
              </w:rPr>
              <w:t>Appendix A - Site Plan</w:t>
            </w:r>
            <w:r w:rsidR="008348C2">
              <w:rPr>
                <w:webHidden/>
              </w:rPr>
              <w:tab/>
            </w:r>
            <w:r w:rsidR="008348C2">
              <w:rPr>
                <w:webHidden/>
              </w:rPr>
              <w:fldChar w:fldCharType="begin"/>
            </w:r>
            <w:r w:rsidR="008348C2">
              <w:rPr>
                <w:webHidden/>
              </w:rPr>
              <w:instrText xml:space="preserve"> PAGEREF _Toc13818630 \h </w:instrText>
            </w:r>
            <w:r w:rsidR="008348C2">
              <w:rPr>
                <w:webHidden/>
              </w:rPr>
            </w:r>
            <w:r w:rsidR="008348C2">
              <w:rPr>
                <w:webHidden/>
              </w:rPr>
              <w:fldChar w:fldCharType="separate"/>
            </w:r>
            <w:r w:rsidR="008348C2">
              <w:rPr>
                <w:webHidden/>
              </w:rPr>
              <w:t>13</w:t>
            </w:r>
            <w:r w:rsidR="008348C2">
              <w:rPr>
                <w:webHidden/>
              </w:rPr>
              <w:fldChar w:fldCharType="end"/>
            </w:r>
          </w:hyperlink>
        </w:p>
        <w:p w14:paraId="2244C573" w14:textId="15E791DD" w:rsidR="008348C2" w:rsidRDefault="00C71654">
          <w:pPr>
            <w:pStyle w:val="TOC1"/>
            <w:rPr>
              <w:rFonts w:asciiTheme="minorHAnsi" w:eastAsiaTheme="minorEastAsia" w:hAnsiTheme="minorHAnsi"/>
            </w:rPr>
          </w:pPr>
          <w:hyperlink w:anchor="_Toc13818631" w:history="1">
            <w:r w:rsidR="008348C2" w:rsidRPr="00CC235D">
              <w:rPr>
                <w:rStyle w:val="Hyperlink"/>
              </w:rPr>
              <w:t>Appendix B – Roadway, Area and Vicinity Maps</w:t>
            </w:r>
            <w:r w:rsidR="008348C2">
              <w:rPr>
                <w:webHidden/>
              </w:rPr>
              <w:tab/>
            </w:r>
            <w:r w:rsidR="008348C2">
              <w:rPr>
                <w:webHidden/>
              </w:rPr>
              <w:fldChar w:fldCharType="begin"/>
            </w:r>
            <w:r w:rsidR="008348C2">
              <w:rPr>
                <w:webHidden/>
              </w:rPr>
              <w:instrText xml:space="preserve"> PAGEREF _Toc13818631 \h </w:instrText>
            </w:r>
            <w:r w:rsidR="008348C2">
              <w:rPr>
                <w:webHidden/>
              </w:rPr>
            </w:r>
            <w:r w:rsidR="008348C2">
              <w:rPr>
                <w:webHidden/>
              </w:rPr>
              <w:fldChar w:fldCharType="separate"/>
            </w:r>
            <w:r w:rsidR="008348C2">
              <w:rPr>
                <w:webHidden/>
              </w:rPr>
              <w:t>14</w:t>
            </w:r>
            <w:r w:rsidR="008348C2">
              <w:rPr>
                <w:webHidden/>
              </w:rPr>
              <w:fldChar w:fldCharType="end"/>
            </w:r>
          </w:hyperlink>
        </w:p>
        <w:p w14:paraId="43578067" w14:textId="720F03CF" w:rsidR="008348C2" w:rsidRDefault="00C71654">
          <w:pPr>
            <w:pStyle w:val="TOC1"/>
            <w:rPr>
              <w:rFonts w:asciiTheme="minorHAnsi" w:eastAsiaTheme="minorEastAsia" w:hAnsiTheme="minorHAnsi"/>
            </w:rPr>
          </w:pPr>
          <w:hyperlink w:anchor="_Toc13818632" w:history="1">
            <w:r w:rsidR="008348C2" w:rsidRPr="00CC235D">
              <w:rPr>
                <w:rStyle w:val="Hyperlink"/>
              </w:rPr>
              <w:t>Appendix C - Supporting Documentation from the Local Electric Utility</w:t>
            </w:r>
            <w:r w:rsidR="008348C2">
              <w:rPr>
                <w:webHidden/>
              </w:rPr>
              <w:tab/>
            </w:r>
            <w:r w:rsidR="008348C2">
              <w:rPr>
                <w:webHidden/>
              </w:rPr>
              <w:fldChar w:fldCharType="begin"/>
            </w:r>
            <w:r w:rsidR="008348C2">
              <w:rPr>
                <w:webHidden/>
              </w:rPr>
              <w:instrText xml:space="preserve"> PAGEREF _Toc13818632 \h </w:instrText>
            </w:r>
            <w:r w:rsidR="008348C2">
              <w:rPr>
                <w:webHidden/>
              </w:rPr>
            </w:r>
            <w:r w:rsidR="008348C2">
              <w:rPr>
                <w:webHidden/>
              </w:rPr>
              <w:fldChar w:fldCharType="separate"/>
            </w:r>
            <w:r w:rsidR="008348C2">
              <w:rPr>
                <w:webHidden/>
              </w:rPr>
              <w:t>15</w:t>
            </w:r>
            <w:r w:rsidR="008348C2">
              <w:rPr>
                <w:webHidden/>
              </w:rPr>
              <w:fldChar w:fldCharType="end"/>
            </w:r>
          </w:hyperlink>
        </w:p>
        <w:p w14:paraId="0EE5CF08" w14:textId="63E84F2C" w:rsidR="008348C2" w:rsidRDefault="00C71654">
          <w:pPr>
            <w:pStyle w:val="TOC1"/>
            <w:rPr>
              <w:rFonts w:asciiTheme="minorHAnsi" w:eastAsiaTheme="minorEastAsia" w:hAnsiTheme="minorHAnsi"/>
            </w:rPr>
          </w:pPr>
          <w:hyperlink w:anchor="_Toc13818633" w:history="1">
            <w:r w:rsidR="008348C2" w:rsidRPr="00CC235D">
              <w:rPr>
                <w:rStyle w:val="Hyperlink"/>
              </w:rPr>
              <w:t>Appendix D – Equipment Specifications</w:t>
            </w:r>
            <w:r w:rsidR="008348C2">
              <w:rPr>
                <w:webHidden/>
              </w:rPr>
              <w:tab/>
            </w:r>
            <w:r w:rsidR="008348C2">
              <w:rPr>
                <w:webHidden/>
              </w:rPr>
              <w:fldChar w:fldCharType="begin"/>
            </w:r>
            <w:r w:rsidR="008348C2">
              <w:rPr>
                <w:webHidden/>
              </w:rPr>
              <w:instrText xml:space="preserve"> PAGEREF _Toc13818633 \h </w:instrText>
            </w:r>
            <w:r w:rsidR="008348C2">
              <w:rPr>
                <w:webHidden/>
              </w:rPr>
            </w:r>
            <w:r w:rsidR="008348C2">
              <w:rPr>
                <w:webHidden/>
              </w:rPr>
              <w:fldChar w:fldCharType="separate"/>
            </w:r>
            <w:r w:rsidR="008348C2">
              <w:rPr>
                <w:webHidden/>
              </w:rPr>
              <w:t>16</w:t>
            </w:r>
            <w:r w:rsidR="008348C2">
              <w:rPr>
                <w:webHidden/>
              </w:rPr>
              <w:fldChar w:fldCharType="end"/>
            </w:r>
          </w:hyperlink>
        </w:p>
        <w:p w14:paraId="4A34E7EA" w14:textId="35FCE13D" w:rsidR="008229B6" w:rsidRDefault="008229B6" w:rsidP="002B51B0">
          <w:pPr>
            <w:pStyle w:val="TOC1"/>
          </w:pPr>
          <w:r>
            <w:rPr>
              <w:b/>
              <w:bCs/>
            </w:rPr>
            <w:fldChar w:fldCharType="end"/>
          </w:r>
        </w:p>
      </w:sdtContent>
    </w:sdt>
    <w:p w14:paraId="535AB2BB" w14:textId="179B388E" w:rsidR="008229B6" w:rsidRDefault="008229B6" w:rsidP="008229B6">
      <w:pPr>
        <w:pStyle w:val="Heading1"/>
        <w:jc w:val="left"/>
        <w:rPr>
          <w:rStyle w:val="normaltextrun1"/>
          <w:b w:val="0"/>
          <w:sz w:val="22"/>
          <w:szCs w:val="22"/>
          <w:u w:val="none"/>
        </w:rPr>
      </w:pPr>
    </w:p>
    <w:p w14:paraId="6B578521" w14:textId="794D2958" w:rsidR="008229B6" w:rsidRPr="00A4016A" w:rsidRDefault="008229B6" w:rsidP="00A4016A">
      <w:pPr>
        <w:spacing w:after="160" w:line="259" w:lineRule="auto"/>
        <w:rPr>
          <w:rStyle w:val="normaltextrun1"/>
          <w:rFonts w:asciiTheme="minorHAnsi" w:eastAsia="Times New Roman" w:hAnsiTheme="minorHAnsi" w:cs="Times New Roman"/>
          <w:bCs/>
        </w:rPr>
      </w:pPr>
      <w:r>
        <w:rPr>
          <w:rStyle w:val="normaltextrun1"/>
          <w:b/>
        </w:rPr>
        <w:br w:type="page"/>
      </w:r>
    </w:p>
    <w:p w14:paraId="48ABF83E" w14:textId="61F6A4A0" w:rsidR="00C92586" w:rsidRDefault="00DA5AE2" w:rsidP="008229B6">
      <w:pPr>
        <w:pStyle w:val="Heading1"/>
        <w:rPr>
          <w:rStyle w:val="normaltextrun1"/>
          <w:u w:val="none"/>
        </w:rPr>
      </w:pPr>
      <w:bookmarkStart w:id="19" w:name="_Toc13818610"/>
      <w:r w:rsidRPr="00311ED7">
        <w:rPr>
          <w:rStyle w:val="normaltextrun1"/>
          <w:u w:val="none"/>
        </w:rPr>
        <w:lastRenderedPageBreak/>
        <w:t>Application Guide</w:t>
      </w:r>
      <w:bookmarkEnd w:id="19"/>
    </w:p>
    <w:p w14:paraId="41AD4EEC" w14:textId="77777777" w:rsidR="005C06C9" w:rsidRDefault="005C06C9" w:rsidP="006A6CD1"/>
    <w:p w14:paraId="5906BC8B" w14:textId="0E648775" w:rsidR="00DA5AE2" w:rsidRPr="006A6CD1" w:rsidRDefault="00DA5AE2" w:rsidP="006A6CD1">
      <w:r w:rsidRPr="006A6CD1">
        <w:rPr>
          <w:rStyle w:val="normaltextrun1"/>
        </w:rPr>
        <w:t xml:space="preserve">New Mexico Environment Department (NMED) is offering this application for the Light Duty Electric Vehicle Supply Equipment (LDEVSE) Program, funded through </w:t>
      </w:r>
      <w:r w:rsidR="003A6033">
        <w:rPr>
          <w:rStyle w:val="normaltextrun1"/>
        </w:rPr>
        <w:t>the</w:t>
      </w:r>
      <w:r w:rsidRPr="006A6CD1">
        <w:rPr>
          <w:rStyle w:val="normaltextrun1"/>
        </w:rPr>
        <w:t xml:space="preserve"> </w:t>
      </w:r>
      <w:r w:rsidR="00F23B55">
        <w:rPr>
          <w:rStyle w:val="normaltextrun1"/>
        </w:rPr>
        <w:t>T</w:t>
      </w:r>
      <w:r w:rsidR="00F23B55" w:rsidRPr="006A6CD1">
        <w:rPr>
          <w:rStyle w:val="normaltextrun1"/>
        </w:rPr>
        <w:t xml:space="preserve">rust </w:t>
      </w:r>
      <w:r w:rsidRPr="006A6CD1">
        <w:rPr>
          <w:rStyle w:val="normaltextrun1"/>
        </w:rPr>
        <w:t>established by the Volkswagen (VW) Settlement with the United States and administered by Wilmington Trust, N.A. (Trustee)</w:t>
      </w:r>
      <w:r w:rsidRPr="00BF5B6F">
        <w:rPr>
          <w:rStyle w:val="normaltextrun1"/>
        </w:rPr>
        <w:t>.</w:t>
      </w:r>
      <w:r w:rsidRPr="006A6CD1">
        <w:rPr>
          <w:rStyle w:val="normaltextrun1"/>
        </w:rPr>
        <w:t xml:space="preserve">  NMED developed a </w:t>
      </w:r>
      <w:hyperlink r:id="rId14" w:tgtFrame="_blank" w:history="1">
        <w:r w:rsidRPr="00BF5B6F">
          <w:rPr>
            <w:rStyle w:val="normaltextrun1"/>
          </w:rPr>
          <w:t>Beneficiary Mitigation Plan</w:t>
        </w:r>
      </w:hyperlink>
      <w:r w:rsidRPr="006A6CD1">
        <w:rPr>
          <w:rStyle w:val="normaltextrun1"/>
        </w:rPr>
        <w:t xml:space="preserve"> (Plan) to describe how the State plans to utilize the funds allocated under the Trust</w:t>
      </w:r>
      <w:r w:rsidRPr="00BF5B6F">
        <w:rPr>
          <w:rStyle w:val="normaltextrun1"/>
        </w:rPr>
        <w:t xml:space="preserve">. </w:t>
      </w:r>
      <w:r w:rsidRPr="006A6CD1">
        <w:rPr>
          <w:rStyle w:val="normaltextrun1"/>
        </w:rPr>
        <w:t xml:space="preserve">The primary goal of the </w:t>
      </w:r>
      <w:r w:rsidR="00987DFC">
        <w:rPr>
          <w:rStyle w:val="normaltextrun1"/>
        </w:rPr>
        <w:t xml:space="preserve">Trust and </w:t>
      </w:r>
      <w:r w:rsidRPr="006A6CD1">
        <w:rPr>
          <w:rStyle w:val="normaltextrun1"/>
        </w:rPr>
        <w:t>Plan is to offset the</w:t>
      </w:r>
      <w:r w:rsidR="00F23B55">
        <w:rPr>
          <w:rStyle w:val="normaltextrun1"/>
        </w:rPr>
        <w:t xml:space="preserve"> excess</w:t>
      </w:r>
      <w:r w:rsidRPr="006A6CD1">
        <w:rPr>
          <w:rStyle w:val="normaltextrun1"/>
        </w:rPr>
        <w:t xml:space="preserve"> emissions associated with </w:t>
      </w:r>
      <w:r w:rsidR="00853279">
        <w:rPr>
          <w:rStyle w:val="normaltextrun1"/>
        </w:rPr>
        <w:t>the</w:t>
      </w:r>
      <w:r w:rsidRPr="006A6CD1">
        <w:rPr>
          <w:rStyle w:val="normaltextrun1"/>
        </w:rPr>
        <w:t xml:space="preserve"> affected VW vehicles registered in New Mexico. The</w:t>
      </w:r>
      <w:r w:rsidRPr="00BF5B6F">
        <w:rPr>
          <w:rStyle w:val="normaltextrun1"/>
        </w:rPr>
        <w:t xml:space="preserve"> </w:t>
      </w:r>
      <w:r w:rsidRPr="006A6CD1">
        <w:rPr>
          <w:rStyle w:val="normaltextrun1"/>
        </w:rPr>
        <w:t xml:space="preserve">LDEVSE Program will have access to 15% </w:t>
      </w:r>
      <w:r w:rsidR="00987DFC">
        <w:rPr>
          <w:rStyle w:val="normaltextrun1"/>
        </w:rPr>
        <w:t>(approximately $2.7 million)</w:t>
      </w:r>
      <w:r w:rsidR="0008739E">
        <w:rPr>
          <w:rStyle w:val="normaltextrun1"/>
        </w:rPr>
        <w:t xml:space="preserve"> </w:t>
      </w:r>
      <w:r w:rsidRPr="006A6CD1">
        <w:rPr>
          <w:rStyle w:val="normaltextrun1"/>
        </w:rPr>
        <w:t xml:space="preserve">of the </w:t>
      </w:r>
      <w:r w:rsidR="0008739E">
        <w:rPr>
          <w:rStyle w:val="normaltextrun1"/>
        </w:rPr>
        <w:t xml:space="preserve">State’s allocation </w:t>
      </w:r>
      <w:r w:rsidRPr="006A6CD1">
        <w:rPr>
          <w:rStyle w:val="normaltextrun1"/>
        </w:rPr>
        <w:t xml:space="preserve">under the </w:t>
      </w:r>
      <w:hyperlink r:id="rId15" w:tgtFrame="_blank" w:history="1">
        <w:r w:rsidRPr="00BF5B6F">
          <w:rPr>
            <w:rStyle w:val="normaltextrun1"/>
          </w:rPr>
          <w:t>Trust</w:t>
        </w:r>
      </w:hyperlink>
      <w:r w:rsidRPr="006A6CD1">
        <w:rPr>
          <w:rStyle w:val="normaltextrun1"/>
        </w:rPr>
        <w:t xml:space="preserve"> </w:t>
      </w:r>
      <w:r w:rsidR="001D1044">
        <w:rPr>
          <w:rStyle w:val="normaltextrun1"/>
        </w:rPr>
        <w:t xml:space="preserve">to </w:t>
      </w:r>
      <w:r w:rsidRPr="006A6CD1">
        <w:rPr>
          <w:rStyle w:val="normaltextrun1"/>
        </w:rPr>
        <w:t>assist in lowering NO</w:t>
      </w:r>
      <w:r w:rsidRPr="00A629BC">
        <w:rPr>
          <w:rStyle w:val="normaltextrun1"/>
          <w:vertAlign w:val="subscript"/>
        </w:rPr>
        <w:t>X</w:t>
      </w:r>
      <w:r w:rsidRPr="002C4D2C">
        <w:rPr>
          <w:rStyle w:val="normaltextrun1"/>
        </w:rPr>
        <w:t xml:space="preserve"> </w:t>
      </w:r>
      <w:r w:rsidRPr="006A6CD1">
        <w:rPr>
          <w:rStyle w:val="normaltextrun1"/>
        </w:rPr>
        <w:t>emissions through deployment of light-duty electric vehicle supply equipment.</w:t>
      </w:r>
    </w:p>
    <w:p w14:paraId="727C0C51" w14:textId="5A5C0289" w:rsidR="00DA5AE2" w:rsidRPr="006A6CD1" w:rsidRDefault="00DA5AE2" w:rsidP="006A6CD1"/>
    <w:p w14:paraId="3FDB85D7" w14:textId="30B98F26" w:rsidR="00E02C70" w:rsidRPr="006A6CD1" w:rsidRDefault="00DA5AE2" w:rsidP="006A6CD1">
      <w:r w:rsidRPr="006A6CD1">
        <w:rPr>
          <w:rStyle w:val="normaltextrun1"/>
        </w:rPr>
        <w:t>The submission of an application does not constitute an award. NMED reserves the right to accept, reject, or negotiate any or all applications received, and the terms therein. The final decision to award funds will be determined by NMED and the VW Trust Steering Committee.</w:t>
      </w:r>
    </w:p>
    <w:p w14:paraId="172ADE4F" w14:textId="4BEC6C33" w:rsidR="00DA5AE2" w:rsidRPr="006A6CD1" w:rsidRDefault="00DA5AE2" w:rsidP="006A6CD1"/>
    <w:p w14:paraId="629F3FAF" w14:textId="47FFCEBF" w:rsidR="00DA5AE2" w:rsidRPr="002C4D2C" w:rsidRDefault="00DA5AE2" w:rsidP="003C01B0">
      <w:pPr>
        <w:pStyle w:val="paragraph"/>
        <w:rPr>
          <w:rFonts w:asciiTheme="minorHAnsi" w:hAnsiTheme="minorHAnsi" w:cstheme="minorHAnsi"/>
        </w:rPr>
      </w:pPr>
      <w:r w:rsidRPr="002C4D2C">
        <w:rPr>
          <w:rStyle w:val="normaltextrun1"/>
          <w:rFonts w:asciiTheme="minorHAnsi" w:hAnsiTheme="minorHAnsi" w:cstheme="minorHAnsi"/>
          <w:b/>
          <w:bCs/>
          <w:i/>
          <w:iCs/>
        </w:rPr>
        <w:t>Please read this guide carefully prior to applying for funding through the LDEVSE Program</w:t>
      </w:r>
      <w:r w:rsidRPr="002C4D2C">
        <w:rPr>
          <w:rStyle w:val="normaltextrun1"/>
          <w:rFonts w:asciiTheme="minorHAnsi" w:hAnsiTheme="minorHAnsi" w:cstheme="minorHAnsi"/>
          <w:i/>
          <w:iCs/>
        </w:rPr>
        <w:t>.</w:t>
      </w:r>
    </w:p>
    <w:p w14:paraId="125B0541" w14:textId="3BAB56A5" w:rsidR="00DA5AE2" w:rsidRDefault="00DA5AE2" w:rsidP="002C4D2C"/>
    <w:p w14:paraId="48E53893" w14:textId="5F42DDCC" w:rsidR="00DA5AE2" w:rsidRPr="008229B6" w:rsidRDefault="00DA5AE2" w:rsidP="008229B6">
      <w:pPr>
        <w:pStyle w:val="Heading2"/>
      </w:pPr>
      <w:bookmarkStart w:id="20" w:name="_Toc13818611"/>
      <w:r w:rsidRPr="008229B6">
        <w:rPr>
          <w:rStyle w:val="normaltextrun1"/>
        </w:rPr>
        <w:t>Projects are subject to ALL terms of the Trust</w:t>
      </w:r>
      <w:bookmarkEnd w:id="20"/>
      <w:r w:rsidRPr="008229B6">
        <w:rPr>
          <w:rStyle w:val="eop"/>
        </w:rPr>
        <w:t> </w:t>
      </w:r>
    </w:p>
    <w:p w14:paraId="1CB82E74" w14:textId="3727C8F1" w:rsidR="00DA5AE2" w:rsidRDefault="00DA5AE2" w:rsidP="002C4D2C">
      <w:r>
        <w:rPr>
          <w:rStyle w:val="normaltextrun1"/>
        </w:rPr>
        <w:t>Funds from the Trust shall not be used for:</w:t>
      </w:r>
    </w:p>
    <w:p w14:paraId="60DAE3D1" w14:textId="0C548698" w:rsidR="00DA5AE2" w:rsidRPr="002C4D2C" w:rsidRDefault="00DA5AE2" w:rsidP="006A6CD1">
      <w:pPr>
        <w:pStyle w:val="paragraph"/>
        <w:numPr>
          <w:ilvl w:val="0"/>
          <w:numId w:val="7"/>
        </w:numPr>
        <w:rPr>
          <w:rFonts w:asciiTheme="minorHAnsi" w:hAnsiTheme="minorHAnsi"/>
          <w:sz w:val="22"/>
        </w:rPr>
      </w:pPr>
      <w:r w:rsidRPr="002C4D2C">
        <w:rPr>
          <w:rStyle w:val="normaltextrun1"/>
          <w:rFonts w:ascii="Calibri" w:hAnsi="Calibri"/>
          <w:sz w:val="22"/>
        </w:rPr>
        <w:t>Purchase or rent of real estate</w:t>
      </w:r>
      <w:r w:rsidRPr="002C4D2C">
        <w:rPr>
          <w:rStyle w:val="normaltextrun1"/>
          <w:rFonts w:ascii="TimesNewRomanPSMT" w:hAnsi="TimesNewRomanPSMT"/>
          <w:sz w:val="22"/>
        </w:rPr>
        <w:t>;</w:t>
      </w:r>
    </w:p>
    <w:p w14:paraId="4862B44C" w14:textId="21BC1BCF" w:rsidR="00DA5AE2" w:rsidRPr="002C4D2C" w:rsidRDefault="00DA5AE2" w:rsidP="006A6CD1">
      <w:pPr>
        <w:pStyle w:val="paragraph"/>
        <w:numPr>
          <w:ilvl w:val="0"/>
          <w:numId w:val="7"/>
        </w:numPr>
        <w:rPr>
          <w:rFonts w:asciiTheme="minorHAnsi" w:hAnsiTheme="minorHAnsi"/>
          <w:sz w:val="22"/>
        </w:rPr>
      </w:pPr>
      <w:r w:rsidRPr="002C4D2C">
        <w:rPr>
          <w:rStyle w:val="normaltextrun1"/>
          <w:rFonts w:ascii="Calibri" w:hAnsi="Calibri"/>
          <w:sz w:val="22"/>
        </w:rPr>
        <w:t>Other capital costs (e.g.</w:t>
      </w:r>
      <w:r w:rsidRPr="002C4D2C">
        <w:rPr>
          <w:rStyle w:val="normaltextrun1"/>
          <w:rFonts w:ascii="TimesNewRomanPSMT" w:hAnsi="TimesNewRomanPSMT"/>
          <w:sz w:val="22"/>
        </w:rPr>
        <w:t>,</w:t>
      </w:r>
      <w:r w:rsidRPr="002C4D2C">
        <w:rPr>
          <w:rStyle w:val="normaltextrun1"/>
          <w:rFonts w:ascii="Calibri" w:hAnsi="Calibri"/>
          <w:sz w:val="22"/>
        </w:rPr>
        <w:t xml:space="preserve"> construction of buildings, parking facilities, etc.); or</w:t>
      </w:r>
    </w:p>
    <w:p w14:paraId="0DABAC9E" w14:textId="48839C94" w:rsidR="00DA5AE2" w:rsidRPr="002C4D2C" w:rsidRDefault="00DA5AE2" w:rsidP="006A6CD1">
      <w:pPr>
        <w:pStyle w:val="paragraph"/>
        <w:numPr>
          <w:ilvl w:val="0"/>
          <w:numId w:val="7"/>
        </w:numPr>
        <w:rPr>
          <w:rFonts w:asciiTheme="minorHAnsi" w:hAnsiTheme="minorHAnsi"/>
          <w:sz w:val="22"/>
        </w:rPr>
      </w:pPr>
      <w:r w:rsidRPr="002C4D2C">
        <w:rPr>
          <w:rStyle w:val="normaltextrun1"/>
          <w:rFonts w:ascii="Calibri" w:hAnsi="Calibri"/>
          <w:sz w:val="22"/>
        </w:rPr>
        <w:t>General maintenance</w:t>
      </w:r>
      <w:r w:rsidRPr="002C4D2C">
        <w:rPr>
          <w:rStyle w:val="normaltextrun1"/>
          <w:rFonts w:ascii="TimesNewRomanPSMT" w:hAnsi="TimesNewRomanPSMT"/>
          <w:sz w:val="22"/>
        </w:rPr>
        <w:t>,</w:t>
      </w:r>
      <w:r w:rsidRPr="002C4D2C">
        <w:rPr>
          <w:rStyle w:val="normaltextrun1"/>
          <w:rFonts w:ascii="Calibri" w:hAnsi="Calibri"/>
          <w:sz w:val="22"/>
        </w:rPr>
        <w:t xml:space="preserve"> other than maintenance of actual electric vehicle supply equipment</w:t>
      </w:r>
      <w:r w:rsidRPr="002C4D2C">
        <w:rPr>
          <w:rStyle w:val="normaltextrun1"/>
          <w:rFonts w:ascii="TimesNewRomanPSMT" w:hAnsi="TimesNewRomanPSMT"/>
          <w:sz w:val="22"/>
        </w:rPr>
        <w:t>.</w:t>
      </w:r>
    </w:p>
    <w:p w14:paraId="0E09D72F" w14:textId="7C1AC56F" w:rsidR="00DA5AE2" w:rsidRPr="002C4D2C" w:rsidRDefault="00DA5AE2" w:rsidP="002C4D2C">
      <w:pPr>
        <w:rPr>
          <w:rFonts w:asciiTheme="minorHAnsi" w:hAnsiTheme="minorHAnsi" w:cstheme="minorHAnsi"/>
        </w:rPr>
      </w:pPr>
    </w:p>
    <w:p w14:paraId="2A90D8E1" w14:textId="2343CD74" w:rsidR="00DA5AE2" w:rsidRPr="008229B6" w:rsidRDefault="00DA5AE2" w:rsidP="008229B6">
      <w:pPr>
        <w:pStyle w:val="Heading2"/>
      </w:pPr>
      <w:bookmarkStart w:id="21" w:name="_Toc13818612"/>
      <w:r w:rsidRPr="008229B6">
        <w:rPr>
          <w:rStyle w:val="normaltextrun1"/>
        </w:rPr>
        <w:t>Other Requirements</w:t>
      </w:r>
      <w:r w:rsidR="00853279">
        <w:rPr>
          <w:rStyle w:val="normaltextrun1"/>
        </w:rPr>
        <w:t>:</w:t>
      </w:r>
      <w:bookmarkEnd w:id="21"/>
    </w:p>
    <w:p w14:paraId="11DCE910" w14:textId="0A80728E" w:rsidR="00DA5AE2" w:rsidRPr="006A6CD1" w:rsidRDefault="00DA5AE2" w:rsidP="002C4D2C">
      <w:r w:rsidRPr="002C4D2C">
        <w:rPr>
          <w:rStyle w:val="normaltextrun1"/>
          <w:rFonts w:asciiTheme="minorHAnsi" w:hAnsiTheme="minorHAnsi" w:cstheme="minorHAnsi"/>
        </w:rPr>
        <w:t>By submitting this application, the applicant agrees to the following conditions in addition to the terms of the Trust, to receive any potential funding from the LDEVSE Program. Applicants must:</w:t>
      </w:r>
    </w:p>
    <w:p w14:paraId="62E5BC90" w14:textId="7CB765E2" w:rsidR="00DA5AE2" w:rsidRPr="002C4D2C" w:rsidRDefault="00DA5AE2" w:rsidP="006A6CD1">
      <w:pPr>
        <w:pStyle w:val="paragraph"/>
        <w:numPr>
          <w:ilvl w:val="0"/>
          <w:numId w:val="8"/>
        </w:numPr>
        <w:rPr>
          <w:rFonts w:ascii="TimesNewRomanPSMT" w:hAnsi="TimesNewRomanPSMT"/>
          <w:sz w:val="22"/>
          <w:szCs w:val="22"/>
        </w:rPr>
      </w:pPr>
      <w:r w:rsidRPr="002C4D2C">
        <w:rPr>
          <w:rStyle w:val="normaltextrun1"/>
          <w:rFonts w:ascii="Calibri" w:hAnsi="Calibri"/>
          <w:sz w:val="22"/>
          <w:szCs w:val="22"/>
        </w:rPr>
        <w:t>Install the LDEVSE within New Mexico.</w:t>
      </w:r>
    </w:p>
    <w:p w14:paraId="227FD188" w14:textId="22CC8710" w:rsidR="00DA5AE2" w:rsidRPr="002C4D2C" w:rsidRDefault="00DA5AE2" w:rsidP="006A6CD1">
      <w:pPr>
        <w:pStyle w:val="paragraph"/>
        <w:numPr>
          <w:ilvl w:val="0"/>
          <w:numId w:val="8"/>
        </w:numPr>
        <w:rPr>
          <w:rFonts w:ascii="TimesNewRomanPSMT" w:hAnsi="TimesNewRomanPSMT"/>
          <w:sz w:val="22"/>
          <w:szCs w:val="22"/>
        </w:rPr>
      </w:pPr>
      <w:r w:rsidRPr="002C4D2C">
        <w:rPr>
          <w:rStyle w:val="normaltextrun1"/>
          <w:rFonts w:ascii="Calibri" w:hAnsi="Calibri"/>
          <w:sz w:val="22"/>
          <w:szCs w:val="22"/>
        </w:rPr>
        <w:t>Meet the requirements of the New Mexico Procurement Code of Regulations, as applicable.</w:t>
      </w:r>
    </w:p>
    <w:p w14:paraId="1C96137E" w14:textId="3AA0398E" w:rsidR="00DA5AE2" w:rsidRPr="002C4D2C" w:rsidRDefault="00DA5AE2" w:rsidP="006A6CD1">
      <w:pPr>
        <w:pStyle w:val="paragraph"/>
        <w:numPr>
          <w:ilvl w:val="0"/>
          <w:numId w:val="8"/>
        </w:numPr>
        <w:rPr>
          <w:rFonts w:ascii="TimesNewRomanPSMT" w:hAnsi="TimesNewRomanPSMT"/>
          <w:sz w:val="22"/>
          <w:szCs w:val="22"/>
        </w:rPr>
      </w:pPr>
      <w:r w:rsidRPr="002C4D2C">
        <w:rPr>
          <w:rStyle w:val="normaltextrun1"/>
          <w:rFonts w:ascii="Calibri" w:hAnsi="Calibri"/>
          <w:sz w:val="22"/>
          <w:szCs w:val="22"/>
        </w:rPr>
        <w:t>Provide matching</w:t>
      </w:r>
      <w:r w:rsidRPr="002C4D2C">
        <w:rPr>
          <w:rStyle w:val="normaltextrun1"/>
          <w:rFonts w:ascii="TimesNewRomanPSMT" w:hAnsi="TimesNewRomanPSMT"/>
          <w:sz w:val="22"/>
          <w:szCs w:val="22"/>
        </w:rPr>
        <w:t xml:space="preserve"> </w:t>
      </w:r>
      <w:r w:rsidRPr="002C4D2C">
        <w:rPr>
          <w:rStyle w:val="normaltextrun1"/>
          <w:rFonts w:ascii="Calibri" w:hAnsi="Calibri"/>
          <w:sz w:val="22"/>
          <w:szCs w:val="22"/>
        </w:rPr>
        <w:t xml:space="preserve">funds for the project as specified by the terms of Appendix D-2 of the </w:t>
      </w:r>
      <w:hyperlink r:id="rId16" w:tgtFrame="_blank" w:history="1">
        <w:r w:rsidRPr="002C4D2C">
          <w:rPr>
            <w:rStyle w:val="normaltextrun1"/>
            <w:rFonts w:ascii="Calibri" w:hAnsi="Calibri"/>
            <w:color w:val="0563C1"/>
            <w:sz w:val="22"/>
            <w:szCs w:val="22"/>
            <w:u w:val="single"/>
          </w:rPr>
          <w:t>Tr</w:t>
        </w:r>
        <w:r w:rsidRPr="002C4D2C">
          <w:rPr>
            <w:rStyle w:val="normaltextrun1"/>
            <w:rFonts w:ascii="Calibri" w:hAnsi="Calibri"/>
            <w:color w:val="0563C1"/>
            <w:sz w:val="22"/>
            <w:szCs w:val="22"/>
            <w:u w:val="single"/>
          </w:rPr>
          <w:t>u</w:t>
        </w:r>
        <w:r w:rsidRPr="002C4D2C">
          <w:rPr>
            <w:rStyle w:val="normaltextrun1"/>
            <w:rFonts w:ascii="Calibri" w:hAnsi="Calibri"/>
            <w:color w:val="0563C1"/>
            <w:sz w:val="22"/>
            <w:szCs w:val="22"/>
            <w:u w:val="single"/>
          </w:rPr>
          <w:t>st</w:t>
        </w:r>
      </w:hyperlink>
      <w:r w:rsidRPr="002C4D2C">
        <w:rPr>
          <w:rStyle w:val="normaltextrun1"/>
          <w:rFonts w:ascii="TimesNewRomanPSMT" w:hAnsi="TimesNewRomanPSMT"/>
          <w:sz w:val="22"/>
          <w:szCs w:val="22"/>
        </w:rPr>
        <w:t xml:space="preserve"> </w:t>
      </w:r>
      <w:r w:rsidRPr="002C4D2C">
        <w:rPr>
          <w:rStyle w:val="normaltextrun1"/>
          <w:rFonts w:ascii="Calibri" w:hAnsi="Calibri"/>
          <w:sz w:val="22"/>
          <w:szCs w:val="22"/>
        </w:rPr>
        <w:t>with a cap of $20,000 per dual port level-II charging station</w:t>
      </w:r>
      <w:r w:rsidR="003E2D5C">
        <w:rPr>
          <w:rStyle w:val="normaltextrun1"/>
          <w:rFonts w:ascii="Calibri" w:hAnsi="Calibri"/>
          <w:sz w:val="22"/>
          <w:szCs w:val="22"/>
        </w:rPr>
        <w:t xml:space="preserve"> and up to 75% of eligible costs for a DC fast-charging station</w:t>
      </w:r>
      <w:r w:rsidRPr="002C4D2C">
        <w:rPr>
          <w:rStyle w:val="normaltextrun1"/>
          <w:rFonts w:ascii="TimesNewRomanPSMT" w:hAnsi="TimesNewRomanPSMT"/>
          <w:sz w:val="22"/>
          <w:szCs w:val="22"/>
        </w:rPr>
        <w:t xml:space="preserve">. </w:t>
      </w:r>
      <w:r w:rsidRPr="002C4D2C">
        <w:rPr>
          <w:rStyle w:val="normaltextrun1"/>
          <w:rFonts w:ascii="Calibri" w:hAnsi="Calibri"/>
          <w:sz w:val="22"/>
          <w:szCs w:val="22"/>
        </w:rPr>
        <w:t>The amount of match offered by the applicant greater than that required by the Trust will be considered in the review process.</w:t>
      </w:r>
    </w:p>
    <w:p w14:paraId="65B125F0" w14:textId="22E842B4" w:rsidR="00DB4557" w:rsidRPr="002C4D2C" w:rsidRDefault="00DA5AE2" w:rsidP="006A6CD1">
      <w:pPr>
        <w:pStyle w:val="paragraph"/>
        <w:numPr>
          <w:ilvl w:val="0"/>
          <w:numId w:val="9"/>
        </w:numPr>
        <w:rPr>
          <w:rStyle w:val="normaltextrun1"/>
          <w:rFonts w:ascii="TimesNewRomanPSMT" w:hAnsi="TimesNewRomanPSMT"/>
          <w:sz w:val="22"/>
          <w:szCs w:val="22"/>
        </w:rPr>
      </w:pPr>
      <w:r w:rsidRPr="002C4D2C">
        <w:rPr>
          <w:rStyle w:val="normaltextrun1"/>
          <w:rFonts w:ascii="Calibri" w:hAnsi="Calibri"/>
          <w:sz w:val="22"/>
          <w:szCs w:val="22"/>
        </w:rPr>
        <w:t>Maintain compliance with all state and federal regulations for contracting, auditing and payments. All</w:t>
      </w:r>
      <w:r w:rsidRPr="002C4D2C">
        <w:rPr>
          <w:rStyle w:val="normaltextrun1"/>
          <w:rFonts w:ascii="TimesNewRomanPSMT" w:hAnsi="TimesNewRomanPSMT"/>
          <w:sz w:val="22"/>
          <w:szCs w:val="22"/>
        </w:rPr>
        <w:t xml:space="preserve"> </w:t>
      </w:r>
      <w:r w:rsidRPr="002C4D2C">
        <w:rPr>
          <w:rStyle w:val="normaltextrun1"/>
          <w:rFonts w:ascii="Calibri" w:hAnsi="Calibri"/>
          <w:sz w:val="22"/>
          <w:szCs w:val="22"/>
        </w:rPr>
        <w:t>contractors must be licensed to work in the State of New Mexico</w:t>
      </w:r>
      <w:r w:rsidR="00653E30" w:rsidRPr="002C4D2C">
        <w:rPr>
          <w:rStyle w:val="normaltextrun1"/>
          <w:rFonts w:ascii="Calibri" w:hAnsi="Calibri"/>
          <w:sz w:val="22"/>
          <w:szCs w:val="22"/>
        </w:rPr>
        <w:t xml:space="preserve"> and maintain appropriate types and levels of insurance coverage</w:t>
      </w:r>
      <w:r w:rsidRPr="002C4D2C">
        <w:rPr>
          <w:rStyle w:val="normaltextrun1"/>
          <w:rFonts w:ascii="TimesNewRomanPSMT" w:hAnsi="TimesNewRomanPSMT"/>
          <w:sz w:val="22"/>
          <w:szCs w:val="22"/>
        </w:rPr>
        <w:t>.</w:t>
      </w:r>
    </w:p>
    <w:p w14:paraId="423A799D" w14:textId="784CD46C" w:rsidR="001556D0" w:rsidRPr="002C4D2C" w:rsidRDefault="00DB4557" w:rsidP="006A6CD1">
      <w:pPr>
        <w:pStyle w:val="paragraph"/>
        <w:numPr>
          <w:ilvl w:val="0"/>
          <w:numId w:val="9"/>
        </w:numPr>
        <w:rPr>
          <w:rStyle w:val="normaltextrun1"/>
          <w:rFonts w:ascii="Calibri" w:hAnsi="Calibri"/>
          <w:sz w:val="22"/>
          <w:szCs w:val="22"/>
        </w:rPr>
      </w:pPr>
      <w:r w:rsidRPr="002C4D2C">
        <w:rPr>
          <w:rStyle w:val="eop"/>
          <w:rFonts w:asciiTheme="minorHAnsi" w:hAnsiTheme="minorHAnsi" w:cstheme="minorHAnsi"/>
          <w:sz w:val="22"/>
          <w:szCs w:val="22"/>
        </w:rPr>
        <w:t>Charging stations must be purchased</w:t>
      </w:r>
      <w:r w:rsidR="00143276">
        <w:rPr>
          <w:rStyle w:val="eop"/>
          <w:rFonts w:asciiTheme="minorHAnsi" w:hAnsiTheme="minorHAnsi" w:cstheme="minorHAnsi"/>
          <w:sz w:val="22"/>
          <w:szCs w:val="22"/>
        </w:rPr>
        <w:t>,</w:t>
      </w:r>
      <w:r w:rsidRPr="002C4D2C">
        <w:rPr>
          <w:rStyle w:val="eop"/>
          <w:rFonts w:asciiTheme="minorHAnsi" w:hAnsiTheme="minorHAnsi" w:cstheme="minorHAnsi"/>
          <w:sz w:val="22"/>
          <w:szCs w:val="22"/>
        </w:rPr>
        <w:t xml:space="preserve"> and not leased or financed</w:t>
      </w:r>
      <w:r w:rsidR="00143276">
        <w:rPr>
          <w:rStyle w:val="eop"/>
          <w:rFonts w:asciiTheme="minorHAnsi" w:hAnsiTheme="minorHAnsi" w:cstheme="minorHAnsi"/>
          <w:sz w:val="22"/>
          <w:szCs w:val="22"/>
        </w:rPr>
        <w:t>,</w:t>
      </w:r>
      <w:r w:rsidRPr="002C4D2C">
        <w:rPr>
          <w:rStyle w:val="eop"/>
          <w:rFonts w:asciiTheme="minorHAnsi" w:hAnsiTheme="minorHAnsi" w:cstheme="minorHAnsi"/>
          <w:sz w:val="22"/>
          <w:szCs w:val="22"/>
        </w:rPr>
        <w:t xml:space="preserve"> to </w:t>
      </w:r>
      <w:r w:rsidR="001556D0" w:rsidRPr="002C4D2C">
        <w:rPr>
          <w:rStyle w:val="normaltextrun1"/>
          <w:rFonts w:ascii="Calibri" w:hAnsi="Calibri"/>
          <w:sz w:val="22"/>
          <w:szCs w:val="22"/>
        </w:rPr>
        <w:t>be eligible for funding.</w:t>
      </w:r>
    </w:p>
    <w:p w14:paraId="6867FA6E" w14:textId="5E201E3A" w:rsidR="002E542E" w:rsidRPr="002C4D2C" w:rsidRDefault="001556D0" w:rsidP="006A6CD1">
      <w:pPr>
        <w:pStyle w:val="paragraph"/>
        <w:numPr>
          <w:ilvl w:val="0"/>
          <w:numId w:val="9"/>
        </w:numPr>
        <w:rPr>
          <w:rStyle w:val="normaltextrun1"/>
          <w:rFonts w:ascii="Calibri" w:hAnsi="Calibri"/>
          <w:sz w:val="22"/>
          <w:szCs w:val="22"/>
        </w:rPr>
      </w:pPr>
      <w:r w:rsidRPr="002C4D2C">
        <w:rPr>
          <w:rStyle w:val="eop"/>
          <w:rFonts w:asciiTheme="minorHAnsi" w:hAnsiTheme="minorHAnsi" w:cstheme="minorHAnsi"/>
          <w:sz w:val="22"/>
          <w:szCs w:val="22"/>
        </w:rPr>
        <w:t xml:space="preserve">Applicants must </w:t>
      </w:r>
      <w:r w:rsidR="00F23B55">
        <w:rPr>
          <w:rStyle w:val="eop"/>
          <w:rFonts w:asciiTheme="minorHAnsi" w:hAnsiTheme="minorHAnsi" w:cstheme="minorHAnsi"/>
          <w:sz w:val="22"/>
          <w:szCs w:val="22"/>
        </w:rPr>
        <w:t xml:space="preserve">either </w:t>
      </w:r>
      <w:r w:rsidRPr="002C4D2C">
        <w:rPr>
          <w:rStyle w:val="eop"/>
          <w:rFonts w:asciiTheme="minorHAnsi" w:hAnsiTheme="minorHAnsi" w:cstheme="minorHAnsi"/>
          <w:sz w:val="22"/>
          <w:szCs w:val="22"/>
        </w:rPr>
        <w:t>ha</w:t>
      </w:r>
      <w:r w:rsidRPr="002C4D2C">
        <w:rPr>
          <w:rStyle w:val="normaltextrun1"/>
          <w:rFonts w:ascii="Calibri" w:hAnsi="Calibri"/>
          <w:sz w:val="22"/>
          <w:szCs w:val="22"/>
        </w:rPr>
        <w:t>ve titl</w:t>
      </w:r>
      <w:r w:rsidR="00F431D8" w:rsidRPr="002C4D2C">
        <w:rPr>
          <w:rStyle w:val="normaltextrun1"/>
          <w:rFonts w:ascii="Calibri" w:hAnsi="Calibri"/>
          <w:sz w:val="22"/>
          <w:szCs w:val="22"/>
        </w:rPr>
        <w:t>e ownership of the site or facility where the proposed charging station(s) will be installed</w:t>
      </w:r>
      <w:r w:rsidR="00F23B55">
        <w:rPr>
          <w:rStyle w:val="normaltextrun1"/>
          <w:rFonts w:ascii="Calibri" w:hAnsi="Calibri"/>
          <w:sz w:val="22"/>
          <w:szCs w:val="22"/>
        </w:rPr>
        <w:t>,</w:t>
      </w:r>
      <w:r w:rsidR="007E14DD" w:rsidRPr="002C4D2C">
        <w:rPr>
          <w:rStyle w:val="normaltextrun1"/>
          <w:rFonts w:ascii="Calibri" w:hAnsi="Calibri"/>
          <w:sz w:val="22"/>
          <w:szCs w:val="22"/>
        </w:rPr>
        <w:t xml:space="preserve"> </w:t>
      </w:r>
      <w:r w:rsidR="00F23B55">
        <w:rPr>
          <w:rStyle w:val="normaltextrun1"/>
          <w:rFonts w:ascii="Calibri" w:hAnsi="Calibri"/>
          <w:sz w:val="22"/>
          <w:szCs w:val="22"/>
        </w:rPr>
        <w:t>or</w:t>
      </w:r>
      <w:r w:rsidR="007E14DD" w:rsidRPr="002C4D2C">
        <w:rPr>
          <w:rStyle w:val="normaltextrun1"/>
          <w:rFonts w:ascii="Calibri" w:hAnsi="Calibri"/>
          <w:sz w:val="22"/>
          <w:szCs w:val="22"/>
        </w:rPr>
        <w:t xml:space="preserve"> provide written approval for charging station installation from the title owner of the site</w:t>
      </w:r>
      <w:r w:rsidR="00AB116C" w:rsidRPr="002C4D2C">
        <w:rPr>
          <w:rStyle w:val="normaltextrun1"/>
          <w:rFonts w:ascii="Calibri" w:hAnsi="Calibri"/>
          <w:sz w:val="22"/>
          <w:szCs w:val="22"/>
        </w:rPr>
        <w:t>. We request that all Home Owners Association (HOA) applicants include a formal resolution o</w:t>
      </w:r>
      <w:r w:rsidR="005202F2" w:rsidRPr="002C4D2C">
        <w:rPr>
          <w:rStyle w:val="normaltextrun1"/>
          <w:rFonts w:ascii="Calibri" w:hAnsi="Calibri"/>
          <w:sz w:val="22"/>
          <w:szCs w:val="22"/>
        </w:rPr>
        <w:t>r</w:t>
      </w:r>
      <w:r w:rsidR="00AB116C" w:rsidRPr="002C4D2C">
        <w:rPr>
          <w:rStyle w:val="normaltextrun1"/>
          <w:rFonts w:ascii="Calibri" w:hAnsi="Calibri"/>
          <w:sz w:val="22"/>
          <w:szCs w:val="22"/>
        </w:rPr>
        <w:t xml:space="preserve"> letter of intent from the HOA</w:t>
      </w:r>
      <w:r w:rsidR="002E542E" w:rsidRPr="002C4D2C">
        <w:rPr>
          <w:rStyle w:val="normaltextrun1"/>
          <w:rFonts w:ascii="Calibri" w:hAnsi="Calibri"/>
          <w:sz w:val="22"/>
          <w:szCs w:val="22"/>
        </w:rPr>
        <w:t xml:space="preserve"> Board with their application.</w:t>
      </w:r>
    </w:p>
    <w:p w14:paraId="4C9785AE" w14:textId="77777777" w:rsidR="00AD4377" w:rsidRPr="002C4D2C" w:rsidRDefault="002E542E" w:rsidP="006A6CD1">
      <w:pPr>
        <w:pStyle w:val="paragraph"/>
        <w:numPr>
          <w:ilvl w:val="0"/>
          <w:numId w:val="9"/>
        </w:numPr>
        <w:rPr>
          <w:rStyle w:val="eop"/>
          <w:rFonts w:ascii="Calibri" w:hAnsi="Calibri"/>
          <w:sz w:val="22"/>
          <w:szCs w:val="22"/>
        </w:rPr>
      </w:pPr>
      <w:r w:rsidRPr="002C4D2C">
        <w:rPr>
          <w:rStyle w:val="eop"/>
          <w:rFonts w:asciiTheme="minorHAnsi" w:hAnsiTheme="minorHAnsi" w:cstheme="minorHAnsi"/>
          <w:sz w:val="22"/>
          <w:szCs w:val="22"/>
        </w:rPr>
        <w:t>The station(s) must have dedicated parking for EV use only</w:t>
      </w:r>
      <w:r w:rsidR="00AD4377" w:rsidRPr="002C4D2C">
        <w:rPr>
          <w:rStyle w:val="eop"/>
          <w:rFonts w:asciiTheme="minorHAnsi" w:hAnsiTheme="minorHAnsi" w:cstheme="minorHAnsi"/>
          <w:sz w:val="22"/>
          <w:szCs w:val="22"/>
        </w:rPr>
        <w:t>.</w:t>
      </w:r>
    </w:p>
    <w:p w14:paraId="1C227A07" w14:textId="77777777" w:rsidR="000819C1" w:rsidRPr="002C4D2C" w:rsidRDefault="00AD4377" w:rsidP="006A6CD1">
      <w:pPr>
        <w:pStyle w:val="paragraph"/>
        <w:numPr>
          <w:ilvl w:val="0"/>
          <w:numId w:val="9"/>
        </w:numPr>
        <w:rPr>
          <w:rStyle w:val="normaltextrun1"/>
          <w:rFonts w:ascii="Calibri" w:hAnsi="Calibri"/>
          <w:sz w:val="22"/>
          <w:szCs w:val="22"/>
        </w:rPr>
      </w:pPr>
      <w:r w:rsidRPr="002C4D2C">
        <w:rPr>
          <w:rStyle w:val="normaltextrun1"/>
          <w:rFonts w:ascii="Calibri" w:hAnsi="Calibri"/>
          <w:sz w:val="22"/>
          <w:szCs w:val="22"/>
        </w:rPr>
        <w:t>For multi-family residences, the charging stations must be commonly accessible and not dedicated to individual units.</w:t>
      </w:r>
    </w:p>
    <w:p w14:paraId="507AA05E" w14:textId="77777777" w:rsidR="003A40F6" w:rsidRDefault="003A40F6" w:rsidP="003A40F6">
      <w:pPr>
        <w:pStyle w:val="ListParagraph"/>
      </w:pPr>
    </w:p>
    <w:p w14:paraId="6C46840E" w14:textId="77777777" w:rsidR="003A40F6" w:rsidRDefault="003A40F6" w:rsidP="00A4016A"/>
    <w:p w14:paraId="3F7F7E5A" w14:textId="7E319AF1" w:rsidR="000572D2" w:rsidRPr="00E9686B" w:rsidRDefault="000572D2" w:rsidP="006A6CD1">
      <w:pPr>
        <w:pStyle w:val="ListParagraph"/>
        <w:numPr>
          <w:ilvl w:val="0"/>
          <w:numId w:val="9"/>
        </w:numPr>
      </w:pPr>
      <w:r w:rsidRPr="00E9686B">
        <w:lastRenderedPageBreak/>
        <w:t xml:space="preserve">All charging stations must be certified by </w:t>
      </w:r>
      <w:hyperlink r:id="rId17" w:history="1">
        <w:r w:rsidRPr="002C4D2C">
          <w:rPr>
            <w:rStyle w:val="Hyperlink"/>
          </w:rPr>
          <w:t>Underwriters Laboratories</w:t>
        </w:r>
      </w:hyperlink>
      <w:r w:rsidRPr="00E9686B">
        <w:t xml:space="preserve">, </w:t>
      </w:r>
      <w:hyperlink r:id="rId18" w:history="1">
        <w:r w:rsidRPr="00C71654">
          <w:rPr>
            <w:rStyle w:val="Hyperlink"/>
          </w:rPr>
          <w:t>ETL Lis</w:t>
        </w:r>
        <w:r w:rsidRPr="00C71654">
          <w:rPr>
            <w:rStyle w:val="Hyperlink"/>
          </w:rPr>
          <w:t>t</w:t>
        </w:r>
        <w:r w:rsidRPr="00C71654">
          <w:rPr>
            <w:rStyle w:val="Hyperlink"/>
          </w:rPr>
          <w:t>ed</w:t>
        </w:r>
      </w:hyperlink>
      <w:r w:rsidRPr="002C4D2C">
        <w:rPr>
          <w:rStyle w:val="Hyperlink"/>
        </w:rPr>
        <w:t xml:space="preserve"> </w:t>
      </w:r>
      <w:r w:rsidRPr="00E9686B">
        <w:t>or an equivalent certification and must have a minimum one-year warranty.  Units must be compliant with the current version of the National Electrical Code (NEC) Article 625.</w:t>
      </w:r>
    </w:p>
    <w:p w14:paraId="29F61EE1" w14:textId="57195599" w:rsidR="001F7F1F" w:rsidRPr="00ED27E2" w:rsidRDefault="001F7F1F" w:rsidP="002C4D2C">
      <w:pPr>
        <w:pStyle w:val="ListParagraph"/>
        <w:numPr>
          <w:ilvl w:val="1"/>
          <w:numId w:val="9"/>
        </w:numPr>
        <w:tabs>
          <w:tab w:val="clear" w:pos="810"/>
          <w:tab w:val="num" w:pos="720"/>
        </w:tabs>
        <w:ind w:left="720"/>
      </w:pPr>
      <w:r w:rsidRPr="00F61944">
        <w:t>Applicants must follow independently published recommendations on the installation of charging stations in compliance with the Americans with Disabilities Act (ADA)</w:t>
      </w:r>
      <w:r w:rsidR="00ED27E2">
        <w:t>.</w:t>
      </w:r>
      <w:r w:rsidR="00690733">
        <w:t xml:space="preserve"> </w:t>
      </w:r>
      <w:r w:rsidR="00ED27E2">
        <w:t xml:space="preserve">For more </w:t>
      </w:r>
      <w:r w:rsidR="00ED27E2" w:rsidRPr="009C4CD8">
        <w:t>information about the ADA and charging stations</w:t>
      </w:r>
      <w:r w:rsidR="00D27B9D">
        <w:t>,</w:t>
      </w:r>
      <w:r w:rsidR="00ED27E2" w:rsidRPr="009C4CD8">
        <w:t xml:space="preserve"> please see the U.S. Department of Energy’s </w:t>
      </w:r>
      <w:hyperlink r:id="rId19" w:history="1">
        <w:r w:rsidR="00F16309" w:rsidRPr="002C4D2C">
          <w:rPr>
            <w:rStyle w:val="Hyperlink"/>
          </w:rPr>
          <w:t>G</w:t>
        </w:r>
        <w:r w:rsidR="00ED27E2" w:rsidRPr="002C4D2C">
          <w:rPr>
            <w:rStyle w:val="Hyperlink"/>
          </w:rPr>
          <w:t>uid</w:t>
        </w:r>
        <w:r w:rsidR="00F16309" w:rsidRPr="002C4D2C">
          <w:rPr>
            <w:rStyle w:val="Hyperlink"/>
          </w:rPr>
          <w:t>ance Doc</w:t>
        </w:r>
        <w:r w:rsidR="00F16309" w:rsidRPr="002C4D2C">
          <w:rPr>
            <w:rStyle w:val="Hyperlink"/>
          </w:rPr>
          <w:t>u</w:t>
        </w:r>
        <w:r w:rsidR="00F16309" w:rsidRPr="002C4D2C">
          <w:rPr>
            <w:rStyle w:val="Hyperlink"/>
          </w:rPr>
          <w:t>ment</w:t>
        </w:r>
      </w:hyperlink>
      <w:r w:rsidR="00F16309" w:rsidRPr="009C4CD8">
        <w:t>.</w:t>
      </w:r>
    </w:p>
    <w:p w14:paraId="44768E62" w14:textId="1D4DDA03" w:rsidR="00DA5AE2" w:rsidRPr="002C4D2C" w:rsidRDefault="00D40A87" w:rsidP="006A6CD1">
      <w:pPr>
        <w:pStyle w:val="paragraph"/>
        <w:numPr>
          <w:ilvl w:val="0"/>
          <w:numId w:val="9"/>
        </w:numPr>
        <w:rPr>
          <w:rStyle w:val="normaltextrun1"/>
          <w:rFonts w:ascii="Calibri" w:hAnsi="Calibri"/>
          <w:sz w:val="22"/>
          <w:szCs w:val="22"/>
        </w:rPr>
      </w:pPr>
      <w:r w:rsidRPr="002C4D2C">
        <w:rPr>
          <w:rStyle w:val="normaltextrun1"/>
          <w:rFonts w:ascii="Calibri" w:hAnsi="Calibri"/>
          <w:sz w:val="22"/>
          <w:szCs w:val="22"/>
        </w:rPr>
        <w:t>Applicants must work with NMED to share data on overall energy consumption and interval data for the operational life of the station(s)</w:t>
      </w:r>
      <w:r w:rsidR="00530CB9" w:rsidRPr="002C4D2C">
        <w:rPr>
          <w:rStyle w:val="normaltextrun1"/>
          <w:rFonts w:ascii="Calibri" w:hAnsi="Calibri"/>
          <w:sz w:val="22"/>
          <w:szCs w:val="22"/>
        </w:rPr>
        <w:t>.</w:t>
      </w:r>
    </w:p>
    <w:p w14:paraId="134115A1" w14:textId="6B405BAF" w:rsidR="00DA5AE2" w:rsidRPr="002C4D2C" w:rsidRDefault="00DA5AE2" w:rsidP="006A6CD1">
      <w:pPr>
        <w:pStyle w:val="paragraph"/>
        <w:numPr>
          <w:ilvl w:val="0"/>
          <w:numId w:val="9"/>
        </w:numPr>
        <w:rPr>
          <w:rFonts w:ascii="TimesNewRomanPSMT" w:hAnsi="TimesNewRomanPSMT"/>
          <w:sz w:val="22"/>
          <w:szCs w:val="22"/>
        </w:rPr>
      </w:pPr>
      <w:r w:rsidRPr="002C4D2C">
        <w:rPr>
          <w:rStyle w:val="normaltextrun1"/>
          <w:rFonts w:ascii="Calibri" w:hAnsi="Calibri"/>
          <w:sz w:val="22"/>
          <w:szCs w:val="22"/>
        </w:rPr>
        <w:t xml:space="preserve">Complete construction of the electric charging station within 2 years after </w:t>
      </w:r>
      <w:r w:rsidR="0010309E">
        <w:rPr>
          <w:rStyle w:val="normaltextrun1"/>
          <w:rFonts w:ascii="Calibri" w:hAnsi="Calibri"/>
          <w:sz w:val="22"/>
          <w:szCs w:val="22"/>
        </w:rPr>
        <w:t>execution of the Project Agreement</w:t>
      </w:r>
      <w:r w:rsidRPr="002C4D2C">
        <w:rPr>
          <w:rStyle w:val="normaltextrun1"/>
          <w:rFonts w:ascii="Calibri" w:hAnsi="Calibri"/>
          <w:sz w:val="22"/>
          <w:szCs w:val="22"/>
        </w:rPr>
        <w:t>.</w:t>
      </w:r>
    </w:p>
    <w:p w14:paraId="42E774AA" w14:textId="5698E3E1" w:rsidR="00DA5AE2" w:rsidRPr="002C4D2C" w:rsidRDefault="00DA5AE2" w:rsidP="006A6CD1">
      <w:pPr>
        <w:pStyle w:val="paragraph"/>
        <w:numPr>
          <w:ilvl w:val="0"/>
          <w:numId w:val="9"/>
        </w:numPr>
        <w:rPr>
          <w:rFonts w:ascii="TimesNewRomanPSMT" w:hAnsi="TimesNewRomanPSMT"/>
          <w:sz w:val="22"/>
          <w:szCs w:val="22"/>
        </w:rPr>
      </w:pPr>
      <w:r w:rsidRPr="002C4D2C">
        <w:rPr>
          <w:rStyle w:val="normaltextrun1"/>
          <w:rFonts w:ascii="Calibri" w:hAnsi="Calibri"/>
          <w:sz w:val="22"/>
          <w:szCs w:val="22"/>
        </w:rPr>
        <w:t>Allow routine audits of the project while under construction.</w:t>
      </w:r>
    </w:p>
    <w:p w14:paraId="447379EB" w14:textId="426B04E8" w:rsidR="00DA5AE2" w:rsidRPr="002C4D2C" w:rsidRDefault="00DA5AE2" w:rsidP="006A6CD1">
      <w:pPr>
        <w:pStyle w:val="paragraph"/>
        <w:numPr>
          <w:ilvl w:val="0"/>
          <w:numId w:val="9"/>
        </w:numPr>
        <w:rPr>
          <w:rFonts w:ascii="TimesNewRomanPSMT" w:hAnsi="TimesNewRomanPSMT"/>
          <w:sz w:val="22"/>
          <w:szCs w:val="22"/>
        </w:rPr>
      </w:pPr>
      <w:r w:rsidRPr="002C4D2C">
        <w:rPr>
          <w:rStyle w:val="normaltextrun1"/>
          <w:rFonts w:ascii="Calibri" w:hAnsi="Calibri"/>
          <w:sz w:val="22"/>
          <w:szCs w:val="22"/>
        </w:rPr>
        <w:t>Submit a final report consistent with the terms and conditions of the award.</w:t>
      </w:r>
      <w:r w:rsidR="004C23EA" w:rsidRPr="002C4D2C">
        <w:rPr>
          <w:rStyle w:val="normaltextrun1"/>
          <w:rFonts w:ascii="Calibri" w:hAnsi="Calibri"/>
          <w:sz w:val="22"/>
          <w:szCs w:val="22"/>
        </w:rPr>
        <w:t xml:space="preserve"> </w:t>
      </w:r>
      <w:r w:rsidR="00DB4557" w:rsidRPr="002C4D2C">
        <w:rPr>
          <w:rStyle w:val="normaltextrun1"/>
          <w:rFonts w:ascii="Calibri" w:hAnsi="Calibri"/>
          <w:sz w:val="22"/>
          <w:szCs w:val="22"/>
        </w:rPr>
        <w:t>Specific details will be provided in the Project Agreement.</w:t>
      </w:r>
    </w:p>
    <w:p w14:paraId="1D19163F" w14:textId="59B56F5B" w:rsidR="00DA5AE2" w:rsidRPr="002C4D2C" w:rsidRDefault="00DA5AE2" w:rsidP="006A6CD1">
      <w:pPr>
        <w:pStyle w:val="paragraph"/>
        <w:numPr>
          <w:ilvl w:val="0"/>
          <w:numId w:val="9"/>
        </w:numPr>
        <w:rPr>
          <w:rFonts w:ascii="TimesNewRomanPSMT" w:hAnsi="TimesNewRomanPSMT"/>
          <w:sz w:val="22"/>
          <w:szCs w:val="22"/>
        </w:rPr>
      </w:pPr>
      <w:r w:rsidRPr="002C4D2C">
        <w:rPr>
          <w:rStyle w:val="normaltextrun1"/>
          <w:rFonts w:ascii="Calibri" w:hAnsi="Calibri"/>
          <w:sz w:val="22"/>
          <w:szCs w:val="22"/>
        </w:rPr>
        <w:t>Submit required documentation as requested from NMED for review and approval, prior to NMED’s submittal of a reimbursement request to the Trustee for the agreed upon amount after completion of the project.</w:t>
      </w:r>
    </w:p>
    <w:p w14:paraId="66773B9C" w14:textId="34D2CA24" w:rsidR="00DA5AE2" w:rsidRPr="002C4D2C" w:rsidRDefault="00DA5AE2" w:rsidP="006A6CD1">
      <w:pPr>
        <w:pStyle w:val="paragraph"/>
        <w:numPr>
          <w:ilvl w:val="0"/>
          <w:numId w:val="10"/>
        </w:numPr>
        <w:rPr>
          <w:rFonts w:ascii="TimesNewRomanPSMT" w:hAnsi="TimesNewRomanPSMT"/>
          <w:sz w:val="22"/>
          <w:szCs w:val="22"/>
        </w:rPr>
      </w:pPr>
      <w:r w:rsidRPr="002C4D2C">
        <w:rPr>
          <w:rStyle w:val="normaltextrun1"/>
          <w:rFonts w:ascii="Calibri" w:hAnsi="Calibri"/>
          <w:sz w:val="22"/>
          <w:szCs w:val="22"/>
        </w:rPr>
        <w:t xml:space="preserve">Maintain charging station operability and public accessibility for at least </w:t>
      </w:r>
      <w:r w:rsidR="00AF7559">
        <w:rPr>
          <w:rStyle w:val="normaltextrun1"/>
          <w:rFonts w:ascii="Calibri" w:hAnsi="Calibri"/>
          <w:sz w:val="22"/>
          <w:szCs w:val="22"/>
        </w:rPr>
        <w:t>10</w:t>
      </w:r>
      <w:r w:rsidR="00AF7559" w:rsidRPr="002C4D2C">
        <w:rPr>
          <w:rStyle w:val="normaltextrun1"/>
          <w:rFonts w:ascii="Calibri" w:hAnsi="Calibri"/>
          <w:sz w:val="22"/>
          <w:szCs w:val="22"/>
        </w:rPr>
        <w:t xml:space="preserve"> </w:t>
      </w:r>
      <w:r w:rsidRPr="002C4D2C">
        <w:rPr>
          <w:rStyle w:val="normaltextrun1"/>
          <w:rFonts w:ascii="Calibri" w:hAnsi="Calibri"/>
          <w:sz w:val="22"/>
          <w:szCs w:val="22"/>
        </w:rPr>
        <w:t>years after completion of construction. This includes maintaining compliance with local, state and federal laws including, but not limited to, safety,</w:t>
      </w:r>
      <w:r w:rsidRPr="002C4D2C">
        <w:rPr>
          <w:rStyle w:val="normaltextrun1"/>
          <w:rFonts w:ascii="TimesNewRomanPSMT" w:hAnsi="TimesNewRomanPSMT"/>
          <w:sz w:val="22"/>
          <w:szCs w:val="22"/>
        </w:rPr>
        <w:t xml:space="preserve"> </w:t>
      </w:r>
      <w:r w:rsidRPr="002C4D2C">
        <w:rPr>
          <w:rStyle w:val="normaltextrun1"/>
          <w:rFonts w:ascii="Calibri" w:hAnsi="Calibri"/>
          <w:sz w:val="22"/>
          <w:szCs w:val="22"/>
        </w:rPr>
        <w:t>accessibility and point-of-sale.</w:t>
      </w:r>
    </w:p>
    <w:p w14:paraId="1AD1E35E" w14:textId="77777777" w:rsidR="00C47DD4" w:rsidRPr="00AD4533" w:rsidRDefault="00C47DD4" w:rsidP="002C4D2C">
      <w:pPr>
        <w:rPr>
          <w:rStyle w:val="normaltextrun1"/>
          <w:b/>
          <w:bCs/>
        </w:rPr>
      </w:pPr>
    </w:p>
    <w:p w14:paraId="0736CFE1" w14:textId="42024F41" w:rsidR="00DA5AE2" w:rsidRPr="008229B6" w:rsidRDefault="00DA5AE2" w:rsidP="008229B6">
      <w:pPr>
        <w:pStyle w:val="Heading2"/>
      </w:pPr>
      <w:bookmarkStart w:id="22" w:name="_Toc13818613"/>
      <w:r w:rsidRPr="008229B6">
        <w:rPr>
          <w:rStyle w:val="normaltextrun1"/>
        </w:rPr>
        <w:t>Application Review and Selection Process</w:t>
      </w:r>
      <w:bookmarkEnd w:id="22"/>
    </w:p>
    <w:p w14:paraId="2E19BC2C" w14:textId="3A697721" w:rsidR="00AD4533" w:rsidRDefault="00DA5AE2" w:rsidP="00AD4533">
      <w:pPr>
        <w:rPr>
          <w:rStyle w:val="normaltextrun1"/>
          <w:rFonts w:eastAsia="Times New Roman" w:cs="Times New Roman"/>
          <w:b/>
          <w:bCs/>
          <w:sz w:val="24"/>
          <w:szCs w:val="24"/>
        </w:rPr>
      </w:pPr>
      <w:r>
        <w:rPr>
          <w:rStyle w:val="normaltextrun1"/>
        </w:rPr>
        <w:t>NMED will conduct a comprehensive review of the program applications and supporting documentation. NMED will not be responsible for an application that is rejected due to incomplete or inaccurate information. All complete applications will be evaluated and scored by a panel of air quality experts using the criteria listed below. Qualifying applications will be sent to the VW Trust Steering Committee for final selection.</w:t>
      </w:r>
    </w:p>
    <w:p w14:paraId="64AC24BD" w14:textId="77777777" w:rsidR="00AD4533" w:rsidRPr="002F0D15" w:rsidRDefault="00AD4533" w:rsidP="00AD4533">
      <w:pPr>
        <w:rPr>
          <w:rStyle w:val="normaltextrun1"/>
          <w:rFonts w:eastAsia="Times New Roman" w:cs="Times New Roman"/>
          <w:b/>
          <w:bCs/>
        </w:rPr>
      </w:pPr>
    </w:p>
    <w:p w14:paraId="22464AFA" w14:textId="15A1A21E" w:rsidR="00DA5AE2" w:rsidRDefault="00DA5AE2" w:rsidP="008229B6">
      <w:pPr>
        <w:pStyle w:val="Heading2"/>
        <w:rPr>
          <w:rStyle w:val="normaltextrun1"/>
        </w:rPr>
      </w:pPr>
      <w:bookmarkStart w:id="23" w:name="_Toc13818614"/>
      <w:r w:rsidRPr="008229B6">
        <w:rPr>
          <w:rStyle w:val="normaltextrun1"/>
        </w:rPr>
        <w:t>Application Evaluation Criteria</w:t>
      </w:r>
      <w:bookmarkEnd w:id="23"/>
    </w:p>
    <w:p w14:paraId="74D526F9" w14:textId="5456A2D7" w:rsidR="000C6108" w:rsidRPr="000C6108" w:rsidRDefault="00390E3C" w:rsidP="00444853">
      <w:r>
        <w:t xml:space="preserve">The following criteria </w:t>
      </w:r>
      <w:r w:rsidR="00444853">
        <w:t>will be evaluated during the application selection process:</w:t>
      </w:r>
    </w:p>
    <w:p w14:paraId="7DB72492" w14:textId="58F6C279" w:rsidR="00DA5AE2" w:rsidRPr="002F0D15" w:rsidRDefault="00DA5AE2" w:rsidP="006A6CD1">
      <w:pPr>
        <w:pStyle w:val="paragraph"/>
        <w:numPr>
          <w:ilvl w:val="0"/>
          <w:numId w:val="11"/>
        </w:numPr>
        <w:rPr>
          <w:rFonts w:ascii="TimesNewRomanPSMT" w:hAnsi="TimesNewRomanPSMT"/>
          <w:sz w:val="22"/>
          <w:szCs w:val="22"/>
        </w:rPr>
      </w:pPr>
      <w:r w:rsidRPr="002F0D15">
        <w:rPr>
          <w:rStyle w:val="normaltextrun1"/>
          <w:rFonts w:ascii="Calibri" w:hAnsi="Calibri"/>
          <w:sz w:val="22"/>
          <w:szCs w:val="22"/>
        </w:rPr>
        <w:t>Site Description and Project Feasibility</w:t>
      </w:r>
    </w:p>
    <w:p w14:paraId="7602E760" w14:textId="0D8F9412" w:rsidR="00DA5AE2" w:rsidRPr="002F0D15" w:rsidRDefault="00DA5AE2" w:rsidP="006A6CD1">
      <w:pPr>
        <w:pStyle w:val="paragraph"/>
        <w:numPr>
          <w:ilvl w:val="0"/>
          <w:numId w:val="11"/>
        </w:numPr>
        <w:rPr>
          <w:rFonts w:ascii="TimesNewRomanPSMT" w:hAnsi="TimesNewRomanPSMT"/>
          <w:sz w:val="22"/>
          <w:szCs w:val="22"/>
        </w:rPr>
      </w:pPr>
      <w:r w:rsidRPr="002F0D15">
        <w:rPr>
          <w:rStyle w:val="normaltextrun1"/>
          <w:rFonts w:ascii="Calibri" w:hAnsi="Calibri"/>
          <w:sz w:val="22"/>
          <w:szCs w:val="22"/>
        </w:rPr>
        <w:t>Technical Requirements</w:t>
      </w:r>
    </w:p>
    <w:p w14:paraId="68735545" w14:textId="58303088" w:rsidR="00DA5AE2" w:rsidRPr="002F0D15" w:rsidRDefault="00DA5AE2" w:rsidP="006A6CD1">
      <w:pPr>
        <w:pStyle w:val="paragraph"/>
        <w:numPr>
          <w:ilvl w:val="0"/>
          <w:numId w:val="11"/>
        </w:numPr>
        <w:rPr>
          <w:rFonts w:ascii="TimesNewRomanPSMT" w:hAnsi="TimesNewRomanPSMT"/>
          <w:sz w:val="22"/>
          <w:szCs w:val="22"/>
        </w:rPr>
      </w:pPr>
      <w:r w:rsidRPr="002F0D15">
        <w:rPr>
          <w:rStyle w:val="normaltextrun1"/>
          <w:rFonts w:ascii="Calibri" w:hAnsi="Calibri"/>
          <w:sz w:val="22"/>
          <w:szCs w:val="22"/>
        </w:rPr>
        <w:t>Community Impact</w:t>
      </w:r>
    </w:p>
    <w:p w14:paraId="2B9B1A99" w14:textId="4BC2C1E0" w:rsidR="00DA5AE2" w:rsidRPr="002F0D15" w:rsidRDefault="00DA5AE2" w:rsidP="006A6CD1">
      <w:pPr>
        <w:pStyle w:val="paragraph"/>
        <w:numPr>
          <w:ilvl w:val="0"/>
          <w:numId w:val="11"/>
        </w:numPr>
        <w:rPr>
          <w:rFonts w:ascii="TimesNewRomanPSMT" w:hAnsi="TimesNewRomanPSMT"/>
          <w:sz w:val="22"/>
          <w:szCs w:val="22"/>
        </w:rPr>
      </w:pPr>
      <w:r w:rsidRPr="002F0D15">
        <w:rPr>
          <w:rStyle w:val="normaltextrun1"/>
          <w:rFonts w:ascii="Calibri" w:hAnsi="Calibri"/>
          <w:sz w:val="22"/>
          <w:szCs w:val="22"/>
        </w:rPr>
        <w:t>Project Costs</w:t>
      </w:r>
      <w:r w:rsidR="0086120E" w:rsidRPr="002F0D15">
        <w:rPr>
          <w:rStyle w:val="normaltextrun1"/>
          <w:rFonts w:ascii="Calibri" w:hAnsi="Calibri"/>
          <w:sz w:val="22"/>
          <w:szCs w:val="22"/>
        </w:rPr>
        <w:t>, Financial Structure</w:t>
      </w:r>
      <w:r w:rsidRPr="002F0D15">
        <w:rPr>
          <w:rStyle w:val="normaltextrun1"/>
          <w:rFonts w:ascii="Calibri" w:hAnsi="Calibri"/>
          <w:sz w:val="22"/>
          <w:szCs w:val="22"/>
        </w:rPr>
        <w:t xml:space="preserve"> and Budget</w:t>
      </w:r>
    </w:p>
    <w:p w14:paraId="785833F3" w14:textId="09947A81" w:rsidR="00DA5AE2" w:rsidRPr="002F0D15" w:rsidRDefault="00DA5AE2" w:rsidP="002F0D15">
      <w:pPr>
        <w:rPr>
          <w:rFonts w:asciiTheme="minorHAnsi" w:hAnsiTheme="minorHAnsi" w:cstheme="minorHAnsi"/>
        </w:rPr>
      </w:pPr>
    </w:p>
    <w:p w14:paraId="6ACDDF58" w14:textId="77777777" w:rsidR="00DA5AE2" w:rsidRPr="008229B6" w:rsidRDefault="00DA5AE2" w:rsidP="008229B6">
      <w:pPr>
        <w:pStyle w:val="Heading2"/>
      </w:pPr>
      <w:bookmarkStart w:id="24" w:name="_Toc13818615"/>
      <w:r w:rsidRPr="008229B6">
        <w:rPr>
          <w:rStyle w:val="normaltextrun1"/>
        </w:rPr>
        <w:t>Valued Site Attributes</w:t>
      </w:r>
      <w:bookmarkEnd w:id="24"/>
      <w:r w:rsidRPr="008229B6">
        <w:rPr>
          <w:rStyle w:val="eop"/>
        </w:rPr>
        <w:t> </w:t>
      </w:r>
    </w:p>
    <w:p w14:paraId="76FE2CB9" w14:textId="5EAE9AB5" w:rsidR="00DA5AE2" w:rsidRPr="002F0D15" w:rsidRDefault="00DA5AE2" w:rsidP="006A6CD1">
      <w:pPr>
        <w:pStyle w:val="paragraph"/>
        <w:rPr>
          <w:sz w:val="22"/>
        </w:rPr>
      </w:pPr>
      <w:r w:rsidRPr="002F0D15">
        <w:rPr>
          <w:rStyle w:val="normaltextrun1"/>
          <w:rFonts w:ascii="Calibri" w:hAnsi="Calibri"/>
          <w:sz w:val="22"/>
        </w:rPr>
        <w:t>The following charging site attributes will be highly valued during the application selection process:</w:t>
      </w:r>
    </w:p>
    <w:p w14:paraId="1006BBDB" w14:textId="6B71F8EE" w:rsidR="00DA5AE2" w:rsidRPr="002F0D15" w:rsidRDefault="00DA5AE2" w:rsidP="006A6CD1">
      <w:pPr>
        <w:pStyle w:val="paragraph"/>
        <w:numPr>
          <w:ilvl w:val="0"/>
          <w:numId w:val="12"/>
        </w:numPr>
        <w:rPr>
          <w:rFonts w:ascii="TimesNewRomanPSMT" w:hAnsi="TimesNewRomanPSMT"/>
          <w:sz w:val="22"/>
          <w:szCs w:val="22"/>
        </w:rPr>
      </w:pPr>
      <w:r w:rsidRPr="002F0D15">
        <w:rPr>
          <w:rStyle w:val="normaltextrun1"/>
          <w:rFonts w:ascii="Calibri" w:hAnsi="Calibri"/>
          <w:sz w:val="22"/>
          <w:szCs w:val="22"/>
        </w:rPr>
        <w:t>Within 1.0 mile of a major highway, U.S. Route or state road in a rural area</w:t>
      </w:r>
    </w:p>
    <w:p w14:paraId="6D6183C4" w14:textId="0E67A0E0" w:rsidR="00DA5AE2" w:rsidRPr="002F0D15" w:rsidRDefault="00DA5AE2" w:rsidP="006A6CD1">
      <w:pPr>
        <w:pStyle w:val="paragraph"/>
        <w:numPr>
          <w:ilvl w:val="0"/>
          <w:numId w:val="12"/>
        </w:numPr>
        <w:rPr>
          <w:rFonts w:ascii="TimesNewRomanPSMT" w:hAnsi="TimesNewRomanPSMT"/>
          <w:sz w:val="22"/>
          <w:szCs w:val="22"/>
        </w:rPr>
      </w:pPr>
      <w:r w:rsidRPr="002F0D15">
        <w:rPr>
          <w:rStyle w:val="normaltextrun1"/>
          <w:rFonts w:ascii="Calibri" w:hAnsi="Calibri"/>
          <w:sz w:val="22"/>
          <w:szCs w:val="22"/>
        </w:rPr>
        <w:t>Points of access</w:t>
      </w:r>
    </w:p>
    <w:p w14:paraId="5108F3C8" w14:textId="38935FC2" w:rsidR="00DA5AE2" w:rsidRPr="002F0D15" w:rsidRDefault="00DA5AE2" w:rsidP="006A6CD1">
      <w:pPr>
        <w:pStyle w:val="paragraph"/>
        <w:numPr>
          <w:ilvl w:val="0"/>
          <w:numId w:val="12"/>
        </w:numPr>
        <w:rPr>
          <w:rFonts w:ascii="TimesNewRomanPSMT" w:hAnsi="TimesNewRomanPSMT"/>
          <w:sz w:val="22"/>
          <w:szCs w:val="22"/>
        </w:rPr>
      </w:pPr>
      <w:r w:rsidRPr="002F0D15">
        <w:rPr>
          <w:rStyle w:val="normaltextrun1"/>
          <w:rFonts w:ascii="Calibri" w:hAnsi="Calibri"/>
          <w:sz w:val="22"/>
          <w:szCs w:val="22"/>
        </w:rPr>
        <w:t>24-hour access</w:t>
      </w:r>
    </w:p>
    <w:p w14:paraId="5F7D29FA" w14:textId="08CD59AA" w:rsidR="00DA5AE2" w:rsidRPr="002F0D15" w:rsidRDefault="00DA5AE2" w:rsidP="006A6CD1">
      <w:pPr>
        <w:pStyle w:val="paragraph"/>
        <w:numPr>
          <w:ilvl w:val="0"/>
          <w:numId w:val="13"/>
        </w:numPr>
        <w:rPr>
          <w:rFonts w:ascii="TimesNewRomanPSMT" w:hAnsi="TimesNewRomanPSMT"/>
          <w:sz w:val="22"/>
          <w:szCs w:val="22"/>
        </w:rPr>
      </w:pPr>
      <w:r w:rsidRPr="002F0D15">
        <w:rPr>
          <w:rStyle w:val="normaltextrun1"/>
          <w:rFonts w:ascii="Calibri" w:hAnsi="Calibri"/>
          <w:sz w:val="22"/>
          <w:szCs w:val="22"/>
        </w:rPr>
        <w:t>Sight lighting</w:t>
      </w:r>
    </w:p>
    <w:p w14:paraId="70245488" w14:textId="0F413613" w:rsidR="00DA5AE2" w:rsidRPr="002F0D15" w:rsidRDefault="00DA5AE2" w:rsidP="006A6CD1">
      <w:pPr>
        <w:pStyle w:val="paragraph"/>
        <w:numPr>
          <w:ilvl w:val="0"/>
          <w:numId w:val="13"/>
        </w:numPr>
        <w:rPr>
          <w:rFonts w:ascii="TimesNewRomanPSMT" w:hAnsi="TimesNewRomanPSMT"/>
          <w:sz w:val="22"/>
          <w:szCs w:val="22"/>
        </w:rPr>
      </w:pPr>
      <w:r w:rsidRPr="002F0D15">
        <w:rPr>
          <w:rStyle w:val="normaltextrun1"/>
          <w:rFonts w:ascii="Calibri" w:hAnsi="Calibri"/>
          <w:sz w:val="22"/>
          <w:szCs w:val="22"/>
        </w:rPr>
        <w:t>Cellular service coverage for major carriers</w:t>
      </w:r>
    </w:p>
    <w:p w14:paraId="3CCBDFB1" w14:textId="53C42595" w:rsidR="00DA5AE2" w:rsidRPr="002F0D15" w:rsidRDefault="00DA5AE2" w:rsidP="006A6CD1">
      <w:pPr>
        <w:pStyle w:val="paragraph"/>
        <w:numPr>
          <w:ilvl w:val="0"/>
          <w:numId w:val="13"/>
        </w:numPr>
        <w:rPr>
          <w:rFonts w:ascii="TimesNewRomanPSMT" w:hAnsi="TimesNewRomanPSMT"/>
          <w:sz w:val="22"/>
          <w:szCs w:val="22"/>
        </w:rPr>
      </w:pPr>
      <w:r w:rsidRPr="002F0D15">
        <w:rPr>
          <w:rStyle w:val="normaltextrun1"/>
          <w:rFonts w:ascii="Calibri" w:hAnsi="Calibri"/>
          <w:sz w:val="22"/>
          <w:szCs w:val="22"/>
        </w:rPr>
        <w:t>Point-of-sale availability at or near the charging station, to include card readers</w:t>
      </w:r>
    </w:p>
    <w:p w14:paraId="24289A1C" w14:textId="7F3FDE26" w:rsidR="00EF6771" w:rsidRPr="002F0D15" w:rsidRDefault="00DA5AE2" w:rsidP="006A6CD1">
      <w:pPr>
        <w:pStyle w:val="paragraph"/>
        <w:numPr>
          <w:ilvl w:val="0"/>
          <w:numId w:val="13"/>
        </w:numPr>
        <w:rPr>
          <w:rStyle w:val="normaltextrun1"/>
          <w:rFonts w:ascii="TimesNewRomanPSMT" w:hAnsi="TimesNewRomanPSMT"/>
          <w:sz w:val="22"/>
          <w:szCs w:val="22"/>
        </w:rPr>
      </w:pPr>
      <w:r w:rsidRPr="002F0D15">
        <w:rPr>
          <w:rStyle w:val="normaltextrun1"/>
          <w:rFonts w:ascii="Calibri" w:hAnsi="Calibri"/>
          <w:sz w:val="22"/>
          <w:szCs w:val="22"/>
        </w:rPr>
        <w:t>Proximity to shopping</w:t>
      </w:r>
      <w:r w:rsidR="000D56BA" w:rsidRPr="002F0D15">
        <w:rPr>
          <w:rStyle w:val="normaltextrun1"/>
          <w:rFonts w:ascii="Calibri" w:hAnsi="Calibri"/>
          <w:sz w:val="22"/>
          <w:szCs w:val="22"/>
        </w:rPr>
        <w:t>,</w:t>
      </w:r>
      <w:r w:rsidRPr="002F0D15">
        <w:rPr>
          <w:rStyle w:val="normaltextrun1"/>
          <w:rFonts w:ascii="Calibri" w:hAnsi="Calibri"/>
          <w:sz w:val="22"/>
          <w:szCs w:val="22"/>
        </w:rPr>
        <w:t xml:space="preserve"> dining</w:t>
      </w:r>
      <w:r w:rsidR="000D56BA" w:rsidRPr="002F0D15">
        <w:rPr>
          <w:rStyle w:val="normaltextrun1"/>
          <w:rFonts w:ascii="Calibri" w:hAnsi="Calibri"/>
          <w:sz w:val="22"/>
          <w:szCs w:val="22"/>
        </w:rPr>
        <w:t>, or entertainment</w:t>
      </w:r>
    </w:p>
    <w:p w14:paraId="6E1952FE" w14:textId="26E2A530" w:rsidR="00DA5AE2" w:rsidRPr="002F0D15" w:rsidRDefault="00DA5AE2" w:rsidP="006A6CD1">
      <w:pPr>
        <w:pStyle w:val="paragraph"/>
        <w:numPr>
          <w:ilvl w:val="0"/>
          <w:numId w:val="14"/>
        </w:numPr>
        <w:rPr>
          <w:rFonts w:ascii="TimesNewRomanPSMT" w:hAnsi="TimesNewRomanPSMT"/>
          <w:sz w:val="22"/>
          <w:szCs w:val="22"/>
        </w:rPr>
      </w:pPr>
      <w:r w:rsidRPr="002F0D15">
        <w:rPr>
          <w:rStyle w:val="normaltextrun1"/>
          <w:rFonts w:ascii="Calibri" w:hAnsi="Calibri"/>
          <w:sz w:val="22"/>
          <w:szCs w:val="22"/>
        </w:rPr>
        <w:t>Potential for expansion</w:t>
      </w:r>
    </w:p>
    <w:p w14:paraId="381CC866" w14:textId="4F280495" w:rsidR="00DA5AE2" w:rsidRDefault="008E7390" w:rsidP="00A4016A">
      <w:pPr>
        <w:spacing w:after="160" w:line="259" w:lineRule="auto"/>
      </w:pPr>
      <w:r>
        <w:br w:type="page"/>
      </w:r>
    </w:p>
    <w:p w14:paraId="56EE5CFB" w14:textId="0B57FEB8" w:rsidR="00AD4533" w:rsidRPr="00140E4E" w:rsidRDefault="00DA5AE2" w:rsidP="008229B6">
      <w:pPr>
        <w:pStyle w:val="Heading1"/>
        <w:rPr>
          <w:rStyle w:val="normaltextrun1"/>
          <w:u w:val="none"/>
        </w:rPr>
      </w:pPr>
      <w:bookmarkStart w:id="25" w:name="_Toc13818616"/>
      <w:r w:rsidRPr="00140E4E">
        <w:rPr>
          <w:rStyle w:val="normaltextrun1"/>
          <w:u w:val="none"/>
        </w:rPr>
        <w:lastRenderedPageBreak/>
        <w:t>General Program Award and Project Agreement Conditions</w:t>
      </w:r>
      <w:bookmarkEnd w:id="25"/>
    </w:p>
    <w:p w14:paraId="59CEF293" w14:textId="1463634F" w:rsidR="00DA5AE2" w:rsidRPr="002F0D15" w:rsidRDefault="00DA5AE2" w:rsidP="006A6CD1">
      <w:pPr>
        <w:pStyle w:val="paragraph"/>
        <w:numPr>
          <w:ilvl w:val="0"/>
          <w:numId w:val="15"/>
        </w:numPr>
        <w:rPr>
          <w:sz w:val="22"/>
          <w:szCs w:val="22"/>
        </w:rPr>
      </w:pPr>
      <w:r w:rsidRPr="002F0D15">
        <w:rPr>
          <w:rStyle w:val="normaltextrun1"/>
          <w:rFonts w:ascii="Calibri" w:hAnsi="Calibri"/>
          <w:sz w:val="22"/>
          <w:szCs w:val="22"/>
        </w:rPr>
        <w:t>Applicants selected for funding will receive a Notice of Selection letter from NMED Cabinet Secretary, or the Cabinet Secretary’s designee, addressed to the contact person specified in the application.</w:t>
      </w:r>
    </w:p>
    <w:p w14:paraId="733CC937" w14:textId="5CF21746" w:rsidR="00DA5AE2" w:rsidRPr="002F0D15" w:rsidRDefault="00DA5AE2" w:rsidP="006A6CD1">
      <w:pPr>
        <w:pStyle w:val="paragraph"/>
        <w:numPr>
          <w:ilvl w:val="0"/>
          <w:numId w:val="16"/>
        </w:numPr>
        <w:rPr>
          <w:sz w:val="22"/>
          <w:szCs w:val="22"/>
        </w:rPr>
      </w:pPr>
      <w:r w:rsidRPr="002F0D15">
        <w:rPr>
          <w:rStyle w:val="normaltextrun1"/>
          <w:rFonts w:ascii="Calibri" w:hAnsi="Calibri"/>
          <w:sz w:val="22"/>
          <w:szCs w:val="22"/>
        </w:rPr>
        <w:t>Awardees will be assigned an NMED project advisor.</w:t>
      </w:r>
    </w:p>
    <w:p w14:paraId="7E003EAF" w14:textId="4E73B2CB" w:rsidR="00DA5AE2" w:rsidRPr="002F0D15" w:rsidRDefault="00DA5AE2" w:rsidP="006A6CD1">
      <w:pPr>
        <w:pStyle w:val="paragraph"/>
        <w:numPr>
          <w:ilvl w:val="0"/>
          <w:numId w:val="17"/>
        </w:numPr>
        <w:rPr>
          <w:sz w:val="22"/>
          <w:szCs w:val="22"/>
        </w:rPr>
      </w:pPr>
      <w:r w:rsidRPr="002F0D15">
        <w:rPr>
          <w:rStyle w:val="normaltextrun1"/>
          <w:rFonts w:ascii="Calibri" w:hAnsi="Calibri"/>
          <w:sz w:val="22"/>
          <w:szCs w:val="22"/>
        </w:rPr>
        <w:t>Projects selected by NMED and the Steering Committee will be forwarded to the Trustee. The Trustee approves funding requests that meet the requirements of the Trust.</w:t>
      </w:r>
    </w:p>
    <w:p w14:paraId="6A71BB94" w14:textId="479EF1D5" w:rsidR="00DA5AE2" w:rsidRPr="002F0D15" w:rsidRDefault="00DA5AE2" w:rsidP="006A6CD1">
      <w:pPr>
        <w:pStyle w:val="paragraph"/>
        <w:numPr>
          <w:ilvl w:val="0"/>
          <w:numId w:val="18"/>
        </w:numPr>
        <w:rPr>
          <w:sz w:val="22"/>
          <w:szCs w:val="22"/>
        </w:rPr>
      </w:pPr>
      <w:r w:rsidRPr="002F0D15">
        <w:rPr>
          <w:rStyle w:val="normaltextrun1"/>
          <w:rFonts w:ascii="Calibri" w:hAnsi="Calibri"/>
          <w:sz w:val="22"/>
          <w:szCs w:val="22"/>
        </w:rPr>
        <w:t>Projects may begin after a Project Agreement has been fully executed.</w:t>
      </w:r>
    </w:p>
    <w:p w14:paraId="28360E49" w14:textId="44BC1E31" w:rsidR="00DA5AE2" w:rsidRPr="002F0D15" w:rsidRDefault="00DA5AE2" w:rsidP="006A6CD1">
      <w:pPr>
        <w:pStyle w:val="paragraph"/>
        <w:numPr>
          <w:ilvl w:val="0"/>
          <w:numId w:val="19"/>
        </w:numPr>
        <w:rPr>
          <w:sz w:val="22"/>
          <w:szCs w:val="22"/>
        </w:rPr>
      </w:pPr>
      <w:r w:rsidRPr="002F0D15">
        <w:rPr>
          <w:rStyle w:val="normaltextrun1"/>
          <w:rFonts w:ascii="Calibri" w:hAnsi="Calibri"/>
          <w:sz w:val="22"/>
          <w:szCs w:val="22"/>
        </w:rPr>
        <w:t xml:space="preserve">The project must be completed as described in the application and </w:t>
      </w:r>
      <w:r w:rsidR="0010309E">
        <w:rPr>
          <w:rStyle w:val="normaltextrun1"/>
          <w:rFonts w:ascii="Calibri" w:hAnsi="Calibri"/>
          <w:sz w:val="22"/>
          <w:szCs w:val="22"/>
        </w:rPr>
        <w:t>P</w:t>
      </w:r>
      <w:r w:rsidRPr="002F0D15">
        <w:rPr>
          <w:rStyle w:val="normaltextrun1"/>
          <w:rFonts w:ascii="Calibri" w:hAnsi="Calibri"/>
          <w:sz w:val="22"/>
          <w:szCs w:val="22"/>
        </w:rPr>
        <w:t xml:space="preserve">roject </w:t>
      </w:r>
      <w:r w:rsidR="0010309E">
        <w:rPr>
          <w:rStyle w:val="normaltextrun1"/>
          <w:rFonts w:ascii="Calibri" w:hAnsi="Calibri"/>
          <w:sz w:val="22"/>
          <w:szCs w:val="22"/>
        </w:rPr>
        <w:t>A</w:t>
      </w:r>
      <w:r w:rsidRPr="002F0D15">
        <w:rPr>
          <w:rStyle w:val="normaltextrun1"/>
          <w:rFonts w:ascii="Calibri" w:hAnsi="Calibri"/>
          <w:sz w:val="22"/>
          <w:szCs w:val="22"/>
        </w:rPr>
        <w:t>greement.</w:t>
      </w:r>
    </w:p>
    <w:p w14:paraId="3CCEC11D" w14:textId="03AAD05F" w:rsidR="00DA5AE2" w:rsidRPr="002F0D15" w:rsidRDefault="00DA5AE2" w:rsidP="006A6CD1">
      <w:pPr>
        <w:pStyle w:val="paragraph"/>
        <w:numPr>
          <w:ilvl w:val="0"/>
          <w:numId w:val="20"/>
        </w:numPr>
        <w:rPr>
          <w:sz w:val="22"/>
          <w:szCs w:val="22"/>
        </w:rPr>
      </w:pPr>
      <w:r w:rsidRPr="002F0D15">
        <w:rPr>
          <w:rStyle w:val="normaltextrun1"/>
          <w:rFonts w:ascii="Calibri" w:hAnsi="Calibri"/>
          <w:sz w:val="22"/>
          <w:szCs w:val="22"/>
        </w:rPr>
        <w:t xml:space="preserve">Awardees will be reimbursed </w:t>
      </w:r>
      <w:r w:rsidRPr="002F0D15">
        <w:rPr>
          <w:rStyle w:val="normaltextrun1"/>
          <w:rFonts w:ascii="Calibri" w:hAnsi="Calibri"/>
          <w:b/>
          <w:bCs/>
          <w:i/>
          <w:iCs/>
          <w:sz w:val="22"/>
          <w:szCs w:val="22"/>
        </w:rPr>
        <w:t>after</w:t>
      </w:r>
      <w:r w:rsidRPr="002F0D15">
        <w:rPr>
          <w:rStyle w:val="normaltextrun1"/>
          <w:rFonts w:ascii="Calibri" w:hAnsi="Calibri"/>
          <w:sz w:val="22"/>
          <w:szCs w:val="22"/>
        </w:rPr>
        <w:t xml:space="preserve"> the project has been fully executed, and </w:t>
      </w:r>
      <w:r w:rsidRPr="002F0D15">
        <w:rPr>
          <w:rStyle w:val="normaltextrun1"/>
          <w:rFonts w:ascii="Calibri" w:hAnsi="Calibri"/>
          <w:b/>
          <w:bCs/>
          <w:i/>
          <w:iCs/>
          <w:sz w:val="22"/>
          <w:szCs w:val="22"/>
        </w:rPr>
        <w:t>only</w:t>
      </w:r>
      <w:r w:rsidRPr="002F0D15">
        <w:rPr>
          <w:rStyle w:val="normaltextrun1"/>
          <w:rFonts w:ascii="Calibri" w:hAnsi="Calibri"/>
          <w:sz w:val="22"/>
          <w:szCs w:val="22"/>
        </w:rPr>
        <w:t xml:space="preserve"> for costs expended by the awardee and approved by NMED and the Trustee. All invoices must be accompanied by documentation demonstrating that the invoices have been paid by the awardee.</w:t>
      </w:r>
    </w:p>
    <w:p w14:paraId="466EAB83" w14:textId="77777777" w:rsidR="00CB5B5D" w:rsidRDefault="00CB5B5D" w:rsidP="002F0D15">
      <w:pPr>
        <w:rPr>
          <w:rStyle w:val="normaltextrun1"/>
        </w:rPr>
      </w:pPr>
    </w:p>
    <w:p w14:paraId="5FD824B3" w14:textId="301C040C" w:rsidR="00DA5AE2" w:rsidRDefault="00DA5AE2" w:rsidP="002F0D15">
      <w:r>
        <w:rPr>
          <w:rStyle w:val="normaltextrun1"/>
        </w:rPr>
        <w:t>The LDEVSE Program is a competitive program. An application may fail to receive funding or may be deemed unacceptable due to application inadequacies</w:t>
      </w:r>
      <w:r w:rsidR="008C3AB9">
        <w:rPr>
          <w:rStyle w:val="normaltextrun1"/>
        </w:rPr>
        <w:t xml:space="preserve"> or receipt of more qualified applications</w:t>
      </w:r>
      <w:r>
        <w:rPr>
          <w:rStyle w:val="normaltextrun1"/>
        </w:rPr>
        <w:t>. NMED will notify applicants in writing whether funding has been approved for the current application cycle. NMED is not obligated to provide detailed explanations why specific projects do not receive funding.</w:t>
      </w:r>
      <w:r>
        <w:rPr>
          <w:rStyle w:val="normaltextrun1"/>
          <w:rFonts w:ascii="TimesNewRomanPSMT" w:hAnsi="TimesNewRomanPSMT"/>
        </w:rPr>
        <w:t xml:space="preserve"> </w:t>
      </w:r>
      <w:r>
        <w:rPr>
          <w:rStyle w:val="normaltextrun1"/>
        </w:rPr>
        <w:t>The LDEVSE Program</w:t>
      </w:r>
      <w:r>
        <w:rPr>
          <w:rStyle w:val="normaltextrun1"/>
          <w:rFonts w:ascii="TimesNewRomanPSMT" w:hAnsi="TimesNewRomanPSMT"/>
        </w:rPr>
        <w:t xml:space="preserve"> </w:t>
      </w:r>
      <w:r>
        <w:rPr>
          <w:rStyle w:val="normaltextrun1"/>
        </w:rPr>
        <w:t>applications and information provided for approved projects are public documents and are subject to disclosure to the public upon request as required by applicable state and federal laws</w:t>
      </w:r>
      <w:r>
        <w:rPr>
          <w:rStyle w:val="normaltextrun1"/>
          <w:rFonts w:ascii="TimesNewRomanPSMT" w:hAnsi="TimesNewRomanPSMT"/>
        </w:rPr>
        <w:t>.</w:t>
      </w:r>
    </w:p>
    <w:p w14:paraId="0204D8D9" w14:textId="3A5ED287" w:rsidR="00DA5AE2" w:rsidRDefault="00DA5AE2" w:rsidP="002F0D15"/>
    <w:p w14:paraId="0EFFACF0" w14:textId="75B88749" w:rsidR="00DA5AE2" w:rsidRDefault="00DA5AE2" w:rsidP="002F0D15">
      <w:r>
        <w:rPr>
          <w:rStyle w:val="normaltextrun1"/>
        </w:rPr>
        <w:t xml:space="preserve">For more information about the VW settlement, visit our </w:t>
      </w:r>
      <w:hyperlink r:id="rId20" w:history="1">
        <w:r w:rsidRPr="00F16309">
          <w:rPr>
            <w:rStyle w:val="Hyperlink"/>
          </w:rPr>
          <w:t>web</w:t>
        </w:r>
        <w:r w:rsidRPr="00F16309">
          <w:rPr>
            <w:rStyle w:val="Hyperlink"/>
          </w:rPr>
          <w:t>s</w:t>
        </w:r>
        <w:r w:rsidRPr="00F16309">
          <w:rPr>
            <w:rStyle w:val="Hyperlink"/>
          </w:rPr>
          <w:t>ite</w:t>
        </w:r>
      </w:hyperlink>
      <w:r>
        <w:rPr>
          <w:rStyle w:val="normaltextrun1"/>
        </w:rPr>
        <w:t xml:space="preserve"> or contact Robert Spillers at (505) 476-4324 or </w:t>
      </w:r>
      <w:hyperlink r:id="rId21" w:tgtFrame="_blank" w:history="1">
        <w:r>
          <w:rPr>
            <w:rStyle w:val="normaltextrun1"/>
            <w:color w:val="0563C1"/>
            <w:u w:val="single"/>
          </w:rPr>
          <w:t>robert.spillers@state.nm.us</w:t>
        </w:r>
      </w:hyperlink>
      <w:r>
        <w:rPr>
          <w:rStyle w:val="normaltextrun1"/>
        </w:rPr>
        <w:t xml:space="preserve">. </w:t>
      </w:r>
      <w:r w:rsidR="00F16309">
        <w:rPr>
          <w:rStyle w:val="normaltextrun1"/>
        </w:rPr>
        <w:t>T</w:t>
      </w:r>
      <w:r>
        <w:rPr>
          <w:rStyle w:val="normaltextrun1"/>
        </w:rPr>
        <w:t xml:space="preserve">he funding requirements of the </w:t>
      </w:r>
      <w:hyperlink r:id="rId22" w:history="1">
        <w:r w:rsidRPr="00F16309">
          <w:rPr>
            <w:rStyle w:val="Hyperlink"/>
          </w:rPr>
          <w:t>Tru</w:t>
        </w:r>
        <w:r w:rsidRPr="00F16309">
          <w:rPr>
            <w:rStyle w:val="Hyperlink"/>
          </w:rPr>
          <w:t>s</w:t>
        </w:r>
        <w:r w:rsidRPr="00F16309">
          <w:rPr>
            <w:rStyle w:val="Hyperlink"/>
          </w:rPr>
          <w:t>t</w:t>
        </w:r>
      </w:hyperlink>
      <w:r>
        <w:rPr>
          <w:rStyle w:val="normaltextrun1"/>
        </w:rPr>
        <w:t xml:space="preserve"> </w:t>
      </w:r>
      <w:r w:rsidR="00F16309">
        <w:rPr>
          <w:rStyle w:val="normaltextrun1"/>
        </w:rPr>
        <w:t xml:space="preserve">may be </w:t>
      </w:r>
      <w:r>
        <w:rPr>
          <w:rStyle w:val="normaltextrun1"/>
        </w:rPr>
        <w:t xml:space="preserve">found under </w:t>
      </w:r>
      <w:r w:rsidR="00040FC7" w:rsidRPr="002F0D15">
        <w:rPr>
          <w:rStyle w:val="normaltextrun1"/>
        </w:rPr>
        <w:t>Appendix D-2</w:t>
      </w:r>
      <w:r>
        <w:rPr>
          <w:rStyle w:val="normaltextrun1"/>
        </w:rPr>
        <w:t xml:space="preserve"> of the VW Settlement.</w:t>
      </w:r>
    </w:p>
    <w:p w14:paraId="019A3E32" w14:textId="6CCE5346" w:rsidR="00DA5AE2" w:rsidRDefault="00DA5AE2" w:rsidP="002F0D15"/>
    <w:p w14:paraId="570EC451" w14:textId="6418F833" w:rsidR="00DA5AE2" w:rsidRPr="00140E4E" w:rsidRDefault="00DA5AE2" w:rsidP="008229B6">
      <w:pPr>
        <w:pStyle w:val="Heading1"/>
        <w:rPr>
          <w:u w:val="none"/>
        </w:rPr>
      </w:pPr>
      <w:bookmarkStart w:id="26" w:name="_Toc13818617"/>
      <w:r w:rsidRPr="00140E4E">
        <w:rPr>
          <w:rStyle w:val="normaltextrun1"/>
          <w:u w:val="none"/>
        </w:rPr>
        <w:t>Submittal Instructions and Requirements</w:t>
      </w:r>
      <w:bookmarkEnd w:id="26"/>
      <w:r w:rsidRPr="00140E4E">
        <w:rPr>
          <w:rStyle w:val="eop"/>
          <w:u w:val="none"/>
        </w:rPr>
        <w:t> </w:t>
      </w:r>
    </w:p>
    <w:p w14:paraId="2681D9CA" w14:textId="182BD56B" w:rsidR="00DA5AE2" w:rsidRPr="005C06C9" w:rsidRDefault="00DA5AE2" w:rsidP="002F0D15">
      <w:pPr>
        <w:rPr>
          <w:rStyle w:val="normaltextrun1"/>
          <w:bCs/>
          <w:iCs/>
        </w:rPr>
      </w:pPr>
      <w:r w:rsidRPr="005C06C9">
        <w:rPr>
          <w:rStyle w:val="normaltextrun1"/>
          <w:bCs/>
          <w:iCs/>
        </w:rPr>
        <w:t xml:space="preserve">Only complete applications submitted by the deadline will be considered. One original hard copy and one electronic copy, </w:t>
      </w:r>
      <w:r w:rsidR="00D27E8D" w:rsidRPr="005C06C9">
        <w:rPr>
          <w:rStyle w:val="normaltextrun1"/>
          <w:bCs/>
          <w:iCs/>
        </w:rPr>
        <w:t xml:space="preserve">either </w:t>
      </w:r>
      <w:r w:rsidRPr="005C06C9">
        <w:rPr>
          <w:rStyle w:val="normaltextrun1"/>
          <w:bCs/>
          <w:iCs/>
        </w:rPr>
        <w:t>on a CD</w:t>
      </w:r>
      <w:r w:rsidR="00D27E8D" w:rsidRPr="005C06C9">
        <w:rPr>
          <w:rStyle w:val="normaltextrun1"/>
          <w:bCs/>
          <w:iCs/>
        </w:rPr>
        <w:t xml:space="preserve"> or via email to Kerwin Singleton</w:t>
      </w:r>
      <w:r w:rsidR="00B41932" w:rsidRPr="005C06C9">
        <w:rPr>
          <w:rStyle w:val="normaltextrun1"/>
          <w:bCs/>
          <w:iCs/>
        </w:rPr>
        <w:t xml:space="preserve"> at </w:t>
      </w:r>
      <w:r w:rsidR="00AD6DA0" w:rsidRPr="005C06C9">
        <w:rPr>
          <w:rStyle w:val="normaltextrun1"/>
          <w:bCs/>
          <w:iCs/>
        </w:rPr>
        <w:t>kerwin.singleton@state.nm.us</w:t>
      </w:r>
      <w:r w:rsidRPr="005C06C9">
        <w:rPr>
          <w:rStyle w:val="normaltextrun1"/>
          <w:bCs/>
          <w:iCs/>
        </w:rPr>
        <w:t xml:space="preserve">, must be received by NMED no later than 5:00 pm on </w:t>
      </w:r>
      <w:r w:rsidR="004B33C8" w:rsidRPr="005C06C9">
        <w:rPr>
          <w:rStyle w:val="normaltextrun1"/>
          <w:bCs/>
          <w:iCs/>
        </w:rPr>
        <w:t>November 15</w:t>
      </w:r>
      <w:r w:rsidR="00D03FEB" w:rsidRPr="005C06C9">
        <w:rPr>
          <w:rStyle w:val="normaltextrun1"/>
          <w:bCs/>
          <w:iCs/>
        </w:rPr>
        <w:t>, 2019</w:t>
      </w:r>
      <w:r w:rsidRPr="005C06C9">
        <w:rPr>
          <w:rStyle w:val="normaltextrun1"/>
          <w:bCs/>
          <w:iCs/>
        </w:rPr>
        <w:t>. Applications received after this time will not be accepted for any reason, and postmark dates will not be taken into consideration. A submission of an application does not guarantee funding and incomplete applications may not be considered. NMED may request additional project information at its discretion. Applications should include all required documentation and be mailed, or hand delivered to:</w:t>
      </w:r>
    </w:p>
    <w:p w14:paraId="0DD57E81" w14:textId="77777777" w:rsidR="008C3AB9" w:rsidRPr="005C06C9" w:rsidRDefault="008C3AB9" w:rsidP="002F0D15"/>
    <w:p w14:paraId="5E8CDD71" w14:textId="792250CF" w:rsidR="00DA5AE2" w:rsidRPr="005C06C9" w:rsidRDefault="00DA5AE2" w:rsidP="008C3AB9">
      <w:r w:rsidRPr="005C06C9">
        <w:rPr>
          <w:rStyle w:val="normaltextrun1"/>
          <w:bCs/>
        </w:rPr>
        <w:t>Kerwin Singleton</w:t>
      </w:r>
    </w:p>
    <w:p w14:paraId="5D1827B1" w14:textId="34831660" w:rsidR="00DA5AE2" w:rsidRPr="005C06C9" w:rsidRDefault="00DA5AE2" w:rsidP="008C3AB9">
      <w:r w:rsidRPr="005C06C9">
        <w:rPr>
          <w:rStyle w:val="normaltextrun1"/>
          <w:bCs/>
        </w:rPr>
        <w:t>Planning Section Chief, Air Quality Bureau</w:t>
      </w:r>
    </w:p>
    <w:p w14:paraId="02B7A3DF" w14:textId="23FE4069" w:rsidR="00DA5AE2" w:rsidRPr="005C06C9" w:rsidRDefault="00DA5AE2" w:rsidP="008C3AB9">
      <w:pPr>
        <w:rPr>
          <w:lang w:val="es-MX"/>
        </w:rPr>
      </w:pPr>
      <w:r w:rsidRPr="005C06C9">
        <w:rPr>
          <w:rStyle w:val="normaltextrun1"/>
          <w:bCs/>
          <w:lang w:val="es-MX"/>
        </w:rPr>
        <w:t>New Mexico Environment Department</w:t>
      </w:r>
    </w:p>
    <w:p w14:paraId="5A164B12" w14:textId="6BF9C652" w:rsidR="00DA5AE2" w:rsidRPr="005C06C9" w:rsidRDefault="00DA5AE2" w:rsidP="008C3AB9">
      <w:pPr>
        <w:rPr>
          <w:lang w:val="es-MX"/>
        </w:rPr>
      </w:pPr>
      <w:r w:rsidRPr="005C06C9">
        <w:rPr>
          <w:rStyle w:val="normaltextrun1"/>
          <w:bCs/>
          <w:lang w:val="es-MX"/>
        </w:rPr>
        <w:t xml:space="preserve">525 </w:t>
      </w:r>
      <w:proofErr w:type="gramStart"/>
      <w:r w:rsidRPr="005C06C9">
        <w:rPr>
          <w:rStyle w:val="normaltextrun1"/>
          <w:bCs/>
          <w:lang w:val="es-MX"/>
        </w:rPr>
        <w:t>Camino</w:t>
      </w:r>
      <w:proofErr w:type="gramEnd"/>
      <w:r w:rsidRPr="005C06C9">
        <w:rPr>
          <w:rStyle w:val="normaltextrun1"/>
          <w:bCs/>
          <w:lang w:val="es-MX"/>
        </w:rPr>
        <w:t xml:space="preserve"> de los Marquez, Suite 1</w:t>
      </w:r>
    </w:p>
    <w:p w14:paraId="244AE010" w14:textId="683A313F" w:rsidR="00DA5AE2" w:rsidRPr="005C06C9" w:rsidRDefault="00DA5AE2" w:rsidP="008C3AB9">
      <w:r w:rsidRPr="005C06C9">
        <w:rPr>
          <w:rStyle w:val="normaltextrun1"/>
          <w:bCs/>
        </w:rPr>
        <w:t>Santa Fe, NM 87505</w:t>
      </w:r>
    </w:p>
    <w:p w14:paraId="077174AF" w14:textId="77777777" w:rsidR="00506608" w:rsidRPr="005C06C9" w:rsidRDefault="00506608" w:rsidP="006A6CD1">
      <w:r w:rsidRPr="005C06C9">
        <w:br w:type="page"/>
      </w:r>
    </w:p>
    <w:p w14:paraId="720A9502" w14:textId="11A58D4F" w:rsidR="5ABAAFED" w:rsidRDefault="0068071D" w:rsidP="00A60242">
      <w:pPr>
        <w:pStyle w:val="Heading1"/>
        <w:rPr>
          <w:u w:val="none"/>
        </w:rPr>
      </w:pPr>
      <w:bookmarkStart w:id="27" w:name="_Toc13818618"/>
      <w:r w:rsidRPr="00140E4E">
        <w:rPr>
          <w:u w:val="none"/>
        </w:rPr>
        <w:lastRenderedPageBreak/>
        <w:t>PROJECT APPLICATION</w:t>
      </w:r>
      <w:bookmarkEnd w:id="27"/>
    </w:p>
    <w:p w14:paraId="172AC5F3" w14:textId="77777777" w:rsidR="008D3193" w:rsidRPr="008D3193" w:rsidRDefault="008D3193" w:rsidP="00573586"/>
    <w:p w14:paraId="41478210" w14:textId="510297F5" w:rsidR="00573586" w:rsidRDefault="001D3668" w:rsidP="003A40F6">
      <w:pPr>
        <w:rPr>
          <w:b/>
        </w:rPr>
      </w:pPr>
      <w:r w:rsidRPr="0014725C">
        <w:rPr>
          <w:b/>
        </w:rPr>
        <w:t>For each application, applicants must complete each of the following requirements. By checking the following, the applicant is acknowledging that these requirements have been met:</w:t>
      </w:r>
    </w:p>
    <w:tbl>
      <w:tblPr>
        <w:tblStyle w:val="TableGrid"/>
        <w:tblW w:w="0" w:type="auto"/>
        <w:tblLook w:val="04A0" w:firstRow="1" w:lastRow="0" w:firstColumn="1" w:lastColumn="0" w:noHBand="0" w:noVBand="1"/>
      </w:tblPr>
      <w:tblGrid>
        <w:gridCol w:w="9350"/>
      </w:tblGrid>
      <w:tr w:rsidR="00573586" w14:paraId="0167E771" w14:textId="77777777" w:rsidTr="00573586">
        <w:tc>
          <w:tcPr>
            <w:tcW w:w="9350" w:type="dxa"/>
          </w:tcPr>
          <w:p w14:paraId="72996295" w14:textId="1451BAF8" w:rsidR="00573586" w:rsidRDefault="00C71654" w:rsidP="0014725C">
            <w:pPr>
              <w:rPr>
                <w:b/>
              </w:rPr>
            </w:pPr>
            <w:sdt>
              <w:sdtPr>
                <w:id w:val="1820002739"/>
                <w14:checkbox>
                  <w14:checked w14:val="0"/>
                  <w14:checkedState w14:val="2612" w14:font="MS Gothic"/>
                  <w14:uncheckedState w14:val="2610" w14:font="MS Gothic"/>
                </w14:checkbox>
              </w:sdtPr>
              <w:sdtContent>
                <w:r w:rsidR="00573586">
                  <w:rPr>
                    <w:rFonts w:ascii="MS Gothic" w:eastAsia="MS Gothic" w:hAnsi="MS Gothic" w:hint="eastAsia"/>
                  </w:rPr>
                  <w:t>☐</w:t>
                </w:r>
              </w:sdtContent>
            </w:sdt>
            <w:r w:rsidR="00573586" w:rsidRPr="00F61944">
              <w:t xml:space="preserve">  </w:t>
            </w:r>
            <w:r w:rsidR="00573586">
              <w:t>All required supporting documents, including maps, site plans, plot diagrams and rendering</w:t>
            </w:r>
            <w:r w:rsidR="00D53962">
              <w:t>s</w:t>
            </w:r>
            <w:r w:rsidR="00573586">
              <w:t>, and documents from utilities have been included as Appendices to this application.</w:t>
            </w:r>
          </w:p>
        </w:tc>
      </w:tr>
      <w:tr w:rsidR="00573586" w14:paraId="0483408C" w14:textId="77777777" w:rsidTr="00573586">
        <w:tc>
          <w:tcPr>
            <w:tcW w:w="9350" w:type="dxa"/>
          </w:tcPr>
          <w:p w14:paraId="0A269087" w14:textId="0CFADC3D" w:rsidR="00573586" w:rsidRDefault="00C71654" w:rsidP="0014725C">
            <w:pPr>
              <w:rPr>
                <w:b/>
              </w:rPr>
            </w:pPr>
            <w:sdt>
              <w:sdtPr>
                <w:id w:val="1845812949"/>
                <w14:checkbox>
                  <w14:checked w14:val="0"/>
                  <w14:checkedState w14:val="2612" w14:font="MS Gothic"/>
                  <w14:uncheckedState w14:val="2610" w14:font="MS Gothic"/>
                </w14:checkbox>
              </w:sdtPr>
              <w:sdtContent>
                <w:r w:rsidR="00573586">
                  <w:rPr>
                    <w:rFonts w:ascii="MS Gothic" w:eastAsia="MS Gothic" w:hAnsi="MS Gothic" w:hint="eastAsia"/>
                  </w:rPr>
                  <w:t>☐</w:t>
                </w:r>
              </w:sdtContent>
            </w:sdt>
            <w:r w:rsidR="00573586" w:rsidRPr="00F61944">
              <w:t xml:space="preserve">  </w:t>
            </w:r>
            <w:r w:rsidR="00573586">
              <w:t>This application meets the requirements of the New Mexico Procurement Code of Regulations, as applicable.</w:t>
            </w:r>
          </w:p>
        </w:tc>
      </w:tr>
      <w:tr w:rsidR="00573586" w14:paraId="276A3B7F" w14:textId="77777777" w:rsidTr="00573586">
        <w:tc>
          <w:tcPr>
            <w:tcW w:w="9350" w:type="dxa"/>
          </w:tcPr>
          <w:p w14:paraId="3A4FEE00" w14:textId="36172AC2" w:rsidR="00573586" w:rsidRDefault="00C71654" w:rsidP="0014725C">
            <w:pPr>
              <w:rPr>
                <w:b/>
              </w:rPr>
            </w:pPr>
            <w:sdt>
              <w:sdtPr>
                <w:id w:val="499085391"/>
                <w14:checkbox>
                  <w14:checked w14:val="0"/>
                  <w14:checkedState w14:val="2612" w14:font="MS Gothic"/>
                  <w14:uncheckedState w14:val="2610" w14:font="MS Gothic"/>
                </w14:checkbox>
              </w:sdtPr>
              <w:sdtContent>
                <w:r w:rsidR="00573586">
                  <w:rPr>
                    <w:rFonts w:ascii="MS Gothic" w:eastAsia="MS Gothic" w:hAnsi="MS Gothic" w:hint="eastAsia"/>
                  </w:rPr>
                  <w:t>☐</w:t>
                </w:r>
              </w:sdtContent>
            </w:sdt>
            <w:r w:rsidR="00573586" w:rsidRPr="00F61944">
              <w:t xml:space="preserve">  </w:t>
            </w:r>
            <w:r w:rsidR="00573586">
              <w:t>This application meets all requirements of the Trust, specifically those in Appendix</w:t>
            </w:r>
            <w:r w:rsidR="007F4CB2">
              <w:t xml:space="preserve"> D-2.</w:t>
            </w:r>
          </w:p>
        </w:tc>
      </w:tr>
    </w:tbl>
    <w:p w14:paraId="26470C8E" w14:textId="77777777" w:rsidR="00573586" w:rsidRDefault="00573586" w:rsidP="0014725C">
      <w:pPr>
        <w:rPr>
          <w:b/>
        </w:rPr>
      </w:pPr>
    </w:p>
    <w:p w14:paraId="0A0FE7A3" w14:textId="09935FE0" w:rsidR="00784C15" w:rsidRPr="00311ED7" w:rsidRDefault="001D68DB" w:rsidP="00A60242">
      <w:pPr>
        <w:pStyle w:val="Heading2"/>
      </w:pPr>
      <w:bookmarkStart w:id="28" w:name="_Toc13818619"/>
      <w:r w:rsidRPr="00311ED7">
        <w:t>A. Project Description</w:t>
      </w:r>
      <w:bookmarkEnd w:id="28"/>
    </w:p>
    <w:p w14:paraId="0A4FDA18" w14:textId="4132F3C5" w:rsidR="00577909" w:rsidRPr="002B51B0" w:rsidRDefault="26227409" w:rsidP="00311ED7">
      <w:pPr>
        <w:pStyle w:val="Heading3"/>
        <w:rPr>
          <w:sz w:val="24"/>
          <w:szCs w:val="22"/>
          <w:u w:val="none"/>
        </w:rPr>
      </w:pPr>
      <w:bookmarkStart w:id="29" w:name="_Toc13818620"/>
      <w:r w:rsidRPr="002B51B0">
        <w:rPr>
          <w:sz w:val="24"/>
          <w:szCs w:val="22"/>
          <w:u w:val="none"/>
        </w:rPr>
        <w:t>Participant Information</w:t>
      </w:r>
      <w:bookmarkEnd w:id="29"/>
    </w:p>
    <w:tbl>
      <w:tblPr>
        <w:tblStyle w:val="TableGrid"/>
        <w:tblW w:w="9360" w:type="dxa"/>
        <w:tblCellMar>
          <w:left w:w="14" w:type="dxa"/>
          <w:right w:w="14" w:type="dxa"/>
        </w:tblCellMar>
        <w:tblLook w:val="04A0" w:firstRow="1" w:lastRow="0" w:firstColumn="1" w:lastColumn="0" w:noHBand="0" w:noVBand="1"/>
      </w:tblPr>
      <w:tblGrid>
        <w:gridCol w:w="4562"/>
        <w:gridCol w:w="1913"/>
        <w:gridCol w:w="1272"/>
        <w:gridCol w:w="1613"/>
      </w:tblGrid>
      <w:tr w:rsidR="00551473" w:rsidRPr="00F61944" w14:paraId="42A74E3E" w14:textId="77777777" w:rsidTr="002B51B0">
        <w:trPr>
          <w:trHeight w:val="360"/>
        </w:trPr>
        <w:tc>
          <w:tcPr>
            <w:tcW w:w="6475" w:type="dxa"/>
            <w:gridSpan w:val="2"/>
            <w:vAlign w:val="center"/>
          </w:tcPr>
          <w:p w14:paraId="6BB386D7" w14:textId="77777777" w:rsidR="00551473" w:rsidRPr="00F61944" w:rsidRDefault="00551473" w:rsidP="0014725C">
            <w:r w:rsidRPr="00F61944">
              <w:t xml:space="preserve">Business or Organization Name (As shown on income tax return): </w:t>
            </w:r>
            <w:r w:rsidRPr="00F61944">
              <w:fldChar w:fldCharType="begin">
                <w:ffData>
                  <w:name w:val="Text2"/>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c>
          <w:tcPr>
            <w:tcW w:w="2885" w:type="dxa"/>
            <w:gridSpan w:val="2"/>
            <w:vAlign w:val="center"/>
          </w:tcPr>
          <w:p w14:paraId="6148D885" w14:textId="1447DD22" w:rsidR="00551473" w:rsidRPr="00F61944" w:rsidRDefault="00551473" w:rsidP="0014725C">
            <w:r w:rsidRPr="00F61944">
              <w:t xml:space="preserve">Tax ID#: </w:t>
            </w:r>
            <w:r w:rsidRPr="00F61944">
              <w:fldChar w:fldCharType="begin">
                <w:ffData>
                  <w:name w:val="Text3"/>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r w:rsidR="00551473" w:rsidRPr="00F61944" w14:paraId="5398DC85" w14:textId="77777777" w:rsidTr="002B51B0">
        <w:trPr>
          <w:trHeight w:val="360"/>
        </w:trPr>
        <w:tc>
          <w:tcPr>
            <w:tcW w:w="4562" w:type="dxa"/>
            <w:vAlign w:val="center"/>
          </w:tcPr>
          <w:p w14:paraId="277177E4" w14:textId="77777777" w:rsidR="00551473" w:rsidRPr="00F61944" w:rsidRDefault="00551473" w:rsidP="0014725C">
            <w:r w:rsidRPr="00F61944">
              <w:t xml:space="preserve">Mailing Address: </w:t>
            </w:r>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1913" w:type="dxa"/>
            <w:vAlign w:val="center"/>
          </w:tcPr>
          <w:p w14:paraId="471137BA" w14:textId="77777777" w:rsidR="00551473" w:rsidRPr="00F61944" w:rsidRDefault="00551473" w:rsidP="0014725C">
            <w:r w:rsidRPr="00F61944">
              <w:t xml:space="preserve">City: </w:t>
            </w:r>
            <w:r w:rsidRPr="00F61944">
              <w:fldChar w:fldCharType="begin">
                <w:ffData>
                  <w:name w:val="Text5"/>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1272" w:type="dxa"/>
            <w:vAlign w:val="center"/>
          </w:tcPr>
          <w:p w14:paraId="7A93A280" w14:textId="77777777" w:rsidR="00551473" w:rsidRPr="00F61944" w:rsidRDefault="00551473" w:rsidP="0014725C">
            <w:r w:rsidRPr="00F61944">
              <w:t xml:space="preserve">State: </w:t>
            </w:r>
            <w:r w:rsidRPr="00F61944">
              <w:fldChar w:fldCharType="begin">
                <w:ffData>
                  <w:name w:val="Text6"/>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1613" w:type="dxa"/>
            <w:vAlign w:val="center"/>
          </w:tcPr>
          <w:p w14:paraId="0CCDF0BB" w14:textId="77777777" w:rsidR="00551473" w:rsidRPr="00F61944" w:rsidRDefault="00551473" w:rsidP="0014725C">
            <w:r w:rsidRPr="00F61944">
              <w:t xml:space="preserve">Zip: </w:t>
            </w:r>
            <w:r w:rsidRPr="00F61944">
              <w:fldChar w:fldCharType="begin">
                <w:ffData>
                  <w:name w:val="Text7"/>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r w:rsidR="00551473" w:rsidRPr="00F61944" w14:paraId="04C8EFC7" w14:textId="77777777" w:rsidTr="002B51B0">
        <w:trPr>
          <w:trHeight w:val="360"/>
        </w:trPr>
        <w:tc>
          <w:tcPr>
            <w:tcW w:w="4562" w:type="dxa"/>
            <w:vAlign w:val="center"/>
          </w:tcPr>
          <w:p w14:paraId="2A50C910" w14:textId="77777777" w:rsidR="00551473" w:rsidRPr="00F61944" w:rsidRDefault="00551473" w:rsidP="0014725C">
            <w:r w:rsidRPr="00F61944">
              <w:t xml:space="preserve">Contact Name: </w:t>
            </w:r>
            <w:r w:rsidRPr="00F61944">
              <w:fldChar w:fldCharType="begin">
                <w:ffData>
                  <w:name w:val="Text8"/>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4798" w:type="dxa"/>
            <w:gridSpan w:val="3"/>
            <w:vAlign w:val="center"/>
          </w:tcPr>
          <w:p w14:paraId="783E301E" w14:textId="77777777" w:rsidR="00551473" w:rsidRPr="00F61944" w:rsidRDefault="00551473" w:rsidP="0014725C">
            <w:r w:rsidRPr="00F61944">
              <w:t xml:space="preserve">Contact Title: </w:t>
            </w:r>
            <w:r w:rsidRPr="00F61944">
              <w:fldChar w:fldCharType="begin">
                <w:ffData>
                  <w:name w:val="Text9"/>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r w:rsidR="00551473" w:rsidRPr="00F61944" w14:paraId="510308EF" w14:textId="77777777" w:rsidTr="002B51B0">
        <w:trPr>
          <w:trHeight w:val="360"/>
        </w:trPr>
        <w:tc>
          <w:tcPr>
            <w:tcW w:w="4562" w:type="dxa"/>
            <w:vAlign w:val="center"/>
          </w:tcPr>
          <w:p w14:paraId="2BA368F4" w14:textId="77777777" w:rsidR="00551473" w:rsidRPr="00F61944" w:rsidRDefault="00551473" w:rsidP="0014725C">
            <w:r w:rsidRPr="00F61944">
              <w:t xml:space="preserve">Contact Phone Number: </w:t>
            </w:r>
            <w:r w:rsidRPr="00F61944">
              <w:fldChar w:fldCharType="begin">
                <w:ffData>
                  <w:name w:val="Text10"/>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4798" w:type="dxa"/>
            <w:gridSpan w:val="3"/>
            <w:vAlign w:val="center"/>
          </w:tcPr>
          <w:p w14:paraId="36FE334E" w14:textId="77777777" w:rsidR="00551473" w:rsidRPr="00F61944" w:rsidRDefault="00551473" w:rsidP="0014725C">
            <w:r w:rsidRPr="00F61944">
              <w:t xml:space="preserve">Contact Email Address: </w:t>
            </w:r>
            <w:r w:rsidRPr="00F61944">
              <w:fldChar w:fldCharType="begin">
                <w:ffData>
                  <w:name w:val="Text11"/>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r w:rsidR="00551473" w:rsidRPr="00F61944" w14:paraId="043CC23D" w14:textId="77777777" w:rsidTr="002B51B0">
        <w:trPr>
          <w:trHeight w:val="360"/>
        </w:trPr>
        <w:tc>
          <w:tcPr>
            <w:tcW w:w="9360" w:type="dxa"/>
            <w:gridSpan w:val="4"/>
            <w:vAlign w:val="center"/>
          </w:tcPr>
          <w:p w14:paraId="7C7A8B3E" w14:textId="77777777" w:rsidR="00551473" w:rsidRPr="00F61944" w:rsidRDefault="00551473" w:rsidP="0014725C">
            <w:r w:rsidRPr="00F61944">
              <w:t xml:space="preserve">Project Title: </w:t>
            </w:r>
            <w:r w:rsidRPr="00F61944">
              <w:fldChar w:fldCharType="begin">
                <w:ffData>
                  <w:name w:val="Text12"/>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0F3D8FDF" w14:textId="77777777" w:rsidR="007D7DDB" w:rsidRDefault="007D7DDB" w:rsidP="0014725C"/>
    <w:p w14:paraId="68818A06" w14:textId="12775D09" w:rsidR="00C200DD" w:rsidRPr="002B51B0" w:rsidRDefault="00EB601C" w:rsidP="002B51B0">
      <w:pPr>
        <w:pStyle w:val="Heading3"/>
        <w:rPr>
          <w:sz w:val="24"/>
          <w:u w:val="none"/>
        </w:rPr>
      </w:pPr>
      <w:bookmarkStart w:id="30" w:name="_Toc13818621"/>
      <w:r w:rsidRPr="002B51B0">
        <w:rPr>
          <w:sz w:val="24"/>
          <w:u w:val="none"/>
        </w:rPr>
        <w:t xml:space="preserve">Site Description and </w:t>
      </w:r>
      <w:r w:rsidR="00CD682C" w:rsidRPr="002B51B0">
        <w:rPr>
          <w:sz w:val="24"/>
          <w:u w:val="none"/>
        </w:rPr>
        <w:t>Project Feasibilit</w:t>
      </w:r>
      <w:r w:rsidR="00577909" w:rsidRPr="002B51B0">
        <w:rPr>
          <w:sz w:val="24"/>
          <w:u w:val="none"/>
        </w:rPr>
        <w:t>y</w:t>
      </w:r>
      <w:bookmarkEnd w:id="30"/>
    </w:p>
    <w:tbl>
      <w:tblPr>
        <w:tblStyle w:val="TableGrid"/>
        <w:tblW w:w="9360" w:type="dxa"/>
        <w:tblCellMar>
          <w:left w:w="14" w:type="dxa"/>
          <w:right w:w="14" w:type="dxa"/>
        </w:tblCellMar>
        <w:tblLook w:val="04A0" w:firstRow="1" w:lastRow="0" w:firstColumn="1" w:lastColumn="0" w:noHBand="0" w:noVBand="1"/>
      </w:tblPr>
      <w:tblGrid>
        <w:gridCol w:w="4680"/>
        <w:gridCol w:w="4680"/>
      </w:tblGrid>
      <w:tr w:rsidR="001E4CE2" w:rsidRPr="00F61944" w14:paraId="64603378" w14:textId="77777777" w:rsidTr="002B51B0">
        <w:trPr>
          <w:trHeight w:val="360"/>
        </w:trPr>
        <w:tc>
          <w:tcPr>
            <w:tcW w:w="9360" w:type="dxa"/>
            <w:gridSpan w:val="2"/>
            <w:vAlign w:val="center"/>
          </w:tcPr>
          <w:p w14:paraId="3A763872" w14:textId="5C71CF10" w:rsidR="001E4CE2" w:rsidRPr="00F61944" w:rsidRDefault="00067DE3" w:rsidP="0014725C">
            <w:pPr>
              <w:pStyle w:val="ListParagraph"/>
              <w:ind w:left="-16" w:firstLine="16"/>
              <w:jc w:val="both"/>
            </w:pPr>
            <w:r w:rsidRPr="00F61944">
              <w:t>Address/Location of the proposed charging site</w:t>
            </w:r>
            <w:r w:rsidR="0033042D" w:rsidRPr="00F61944">
              <w:t>:</w:t>
            </w:r>
            <w:r w:rsidR="00576CA9" w:rsidRPr="00F61944">
              <w:rPr>
                <w:rFonts w:cs="Times New Roman"/>
              </w:rPr>
              <w:t xml:space="preserve"> </w:t>
            </w:r>
            <w:r w:rsidR="00576CA9" w:rsidRPr="00F61944">
              <w:rPr>
                <w:rFonts w:cs="Times New Roman"/>
              </w:rPr>
              <w:fldChar w:fldCharType="begin">
                <w:ffData>
                  <w:name w:val="Text4"/>
                  <w:enabled/>
                  <w:calcOnExit w:val="0"/>
                  <w:textInput/>
                </w:ffData>
              </w:fldChar>
            </w:r>
            <w:r w:rsidR="00576CA9" w:rsidRPr="00F61944">
              <w:rPr>
                <w:rFonts w:cs="Times New Roman"/>
              </w:rPr>
              <w:instrText xml:space="preserve"> FORMTEXT </w:instrText>
            </w:r>
            <w:r w:rsidR="00576CA9" w:rsidRPr="00F61944">
              <w:rPr>
                <w:rFonts w:cs="Times New Roman"/>
              </w:rPr>
            </w:r>
            <w:r w:rsidR="00576CA9" w:rsidRPr="00F61944">
              <w:rPr>
                <w:rFonts w:cs="Times New Roman"/>
              </w:rPr>
              <w:fldChar w:fldCharType="separate"/>
            </w:r>
            <w:r w:rsidR="00576CA9" w:rsidRPr="00F61944">
              <w:rPr>
                <w:rFonts w:cs="Times New Roman"/>
                <w:noProof/>
              </w:rPr>
              <w:t> </w:t>
            </w:r>
            <w:r w:rsidR="00576CA9" w:rsidRPr="00F61944">
              <w:rPr>
                <w:rFonts w:cs="Times New Roman"/>
                <w:noProof/>
              </w:rPr>
              <w:t> </w:t>
            </w:r>
            <w:r w:rsidR="00576CA9" w:rsidRPr="00F61944">
              <w:rPr>
                <w:rFonts w:cs="Times New Roman"/>
                <w:noProof/>
              </w:rPr>
              <w:t> </w:t>
            </w:r>
            <w:r w:rsidR="00576CA9" w:rsidRPr="00F61944">
              <w:rPr>
                <w:rFonts w:cs="Times New Roman"/>
                <w:noProof/>
              </w:rPr>
              <w:t> </w:t>
            </w:r>
            <w:r w:rsidR="00576CA9" w:rsidRPr="00F61944">
              <w:rPr>
                <w:rFonts w:cs="Times New Roman"/>
                <w:noProof/>
              </w:rPr>
              <w:t> </w:t>
            </w:r>
            <w:r w:rsidR="00576CA9" w:rsidRPr="00F61944">
              <w:rPr>
                <w:rFonts w:cs="Times New Roman"/>
              </w:rPr>
              <w:fldChar w:fldCharType="end"/>
            </w:r>
          </w:p>
        </w:tc>
      </w:tr>
      <w:tr w:rsidR="007F6DAB" w:rsidRPr="00F61944" w14:paraId="1431DE90" w14:textId="77777777" w:rsidTr="002B51B0">
        <w:trPr>
          <w:trHeight w:val="360"/>
        </w:trPr>
        <w:tc>
          <w:tcPr>
            <w:tcW w:w="4680" w:type="dxa"/>
            <w:vAlign w:val="center"/>
          </w:tcPr>
          <w:p w14:paraId="56796DB2" w14:textId="7175C6AC" w:rsidR="007F6DAB" w:rsidRPr="00F61944" w:rsidRDefault="007F6DAB" w:rsidP="007F6DAB">
            <w:pPr>
              <w:pStyle w:val="ListParagraph"/>
              <w:ind w:left="-16" w:firstLine="16"/>
              <w:jc w:val="both"/>
            </w:pPr>
            <w:r w:rsidRPr="009170A7">
              <w:t xml:space="preserve">Latitude (deg., min., sec.): </w:t>
            </w:r>
          </w:p>
        </w:tc>
        <w:tc>
          <w:tcPr>
            <w:tcW w:w="4680" w:type="dxa"/>
            <w:vAlign w:val="center"/>
          </w:tcPr>
          <w:p w14:paraId="3024F0AD" w14:textId="714A4AD6" w:rsidR="007F6DAB" w:rsidRPr="00F61944" w:rsidRDefault="007F6DAB" w:rsidP="007F6DAB">
            <w:pPr>
              <w:pStyle w:val="ListParagraph"/>
              <w:ind w:left="-16" w:firstLine="16"/>
              <w:jc w:val="both"/>
            </w:pPr>
            <w:r w:rsidRPr="009170A7">
              <w:t xml:space="preserve">Longitude (deg., min., sec.): </w:t>
            </w:r>
          </w:p>
        </w:tc>
      </w:tr>
      <w:tr w:rsidR="007F6DAB" w:rsidRPr="00F61944" w14:paraId="6399B256" w14:textId="77777777" w:rsidTr="002B51B0">
        <w:trPr>
          <w:trHeight w:val="360"/>
        </w:trPr>
        <w:tc>
          <w:tcPr>
            <w:tcW w:w="9360" w:type="dxa"/>
            <w:gridSpan w:val="2"/>
            <w:vAlign w:val="center"/>
          </w:tcPr>
          <w:p w14:paraId="6FE948C5" w14:textId="474F7852" w:rsidR="007F6DAB" w:rsidRPr="00F61944" w:rsidRDefault="007F6DAB" w:rsidP="007F6DAB">
            <w:pPr>
              <w:pStyle w:val="ListParagraph"/>
              <w:ind w:left="0"/>
            </w:pPr>
            <w:r>
              <w:t>I</w:t>
            </w:r>
            <w:r w:rsidRPr="00F61944">
              <w:t xml:space="preserve">s the address located on a government-owned property? </w:t>
            </w:r>
            <w:sdt>
              <w:sdtPr>
                <w:rPr>
                  <w:rFonts w:ascii="MS Gothic" w:eastAsia="MS Gothic" w:hAnsi="MS Gothic"/>
                </w:rPr>
                <w:id w:val="689100716"/>
                <w14:checkbox>
                  <w14:checked w14:val="0"/>
                  <w14:checkedState w14:val="2612" w14:font="MS Gothic"/>
                  <w14:uncheckedState w14:val="2610" w14:font="MS Gothic"/>
                </w14:checkbox>
              </w:sdtPr>
              <w:sdtContent>
                <w:r w:rsidRPr="00F61944">
                  <w:rPr>
                    <w:rFonts w:ascii="MS Gothic" w:eastAsia="MS Gothic" w:hAnsi="MS Gothic" w:hint="eastAsia"/>
                  </w:rPr>
                  <w:t>☐</w:t>
                </w:r>
              </w:sdtContent>
            </w:sdt>
            <w:r w:rsidRPr="00F61944">
              <w:t xml:space="preserve"> Yes  </w:t>
            </w:r>
            <w:sdt>
              <w:sdtPr>
                <w:rPr>
                  <w:rFonts w:ascii="MS Gothic" w:eastAsia="MS Gothic" w:hAnsi="MS Gothic"/>
                </w:rPr>
                <w:id w:val="-1341770982"/>
                <w14:checkbox>
                  <w14:checked w14:val="0"/>
                  <w14:checkedState w14:val="2612" w14:font="MS Gothic"/>
                  <w14:uncheckedState w14:val="2610" w14:font="MS Gothic"/>
                </w14:checkbox>
              </w:sdtPr>
              <w:sdtContent>
                <w:r w:rsidRPr="00F61944">
                  <w:rPr>
                    <w:rFonts w:ascii="MS Gothic" w:eastAsia="MS Gothic" w:hAnsi="MS Gothic" w:hint="eastAsia"/>
                  </w:rPr>
                  <w:t>☐</w:t>
                </w:r>
              </w:sdtContent>
            </w:sdt>
            <w:r w:rsidRPr="00F61944">
              <w:t xml:space="preserve"> No</w:t>
            </w:r>
          </w:p>
        </w:tc>
      </w:tr>
    </w:tbl>
    <w:p w14:paraId="49AAE0C3" w14:textId="77777777" w:rsidR="003244B8" w:rsidRDefault="003244B8" w:rsidP="006A6CD1"/>
    <w:p w14:paraId="4E99CF39" w14:textId="490212FE" w:rsidR="00B018A3" w:rsidRPr="00A4016A" w:rsidRDefault="00B018A3" w:rsidP="006A6CD1">
      <w:pPr>
        <w:rPr>
          <w:b/>
        </w:rPr>
      </w:pPr>
      <w:r w:rsidRPr="00A4016A">
        <w:rPr>
          <w:b/>
        </w:rPr>
        <w:t>Please provide a brief summary of the project you are submitting.</w:t>
      </w:r>
    </w:p>
    <w:tbl>
      <w:tblPr>
        <w:tblStyle w:val="TableGrid"/>
        <w:tblW w:w="9360" w:type="dxa"/>
        <w:tblLook w:val="04A0" w:firstRow="1" w:lastRow="0" w:firstColumn="1" w:lastColumn="0" w:noHBand="0" w:noVBand="1"/>
      </w:tblPr>
      <w:tblGrid>
        <w:gridCol w:w="9360"/>
      </w:tblGrid>
      <w:tr w:rsidR="009A43F8" w:rsidRPr="00F61944" w14:paraId="62A95DF7" w14:textId="77777777" w:rsidTr="0014725C">
        <w:trPr>
          <w:trHeight w:val="3600"/>
        </w:trPr>
        <w:tc>
          <w:tcPr>
            <w:tcW w:w="9720" w:type="dxa"/>
          </w:tcPr>
          <w:p w14:paraId="18828808" w14:textId="53183BB4" w:rsidR="009A43F8" w:rsidRPr="00F61944" w:rsidRDefault="00462149" w:rsidP="006A6CD1">
            <w:pPr>
              <w:rPr>
                <w:color w:val="FF0000"/>
              </w:rPr>
            </w:pPr>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549D064A" w14:textId="77777777" w:rsidR="003244B8" w:rsidRDefault="003244B8" w:rsidP="006A6CD1"/>
    <w:p w14:paraId="7BDA5A98" w14:textId="77777777" w:rsidR="003A40F6" w:rsidRDefault="003A40F6" w:rsidP="006A6CD1"/>
    <w:p w14:paraId="60FBC539" w14:textId="77777777" w:rsidR="003A40F6" w:rsidRDefault="003A40F6" w:rsidP="006A6CD1"/>
    <w:p w14:paraId="209E7BDF" w14:textId="77777777" w:rsidR="003A40F6" w:rsidRDefault="003A40F6" w:rsidP="006A6CD1"/>
    <w:p w14:paraId="38C2615B" w14:textId="77777777" w:rsidR="003A40F6" w:rsidRDefault="003A40F6" w:rsidP="006A6CD1"/>
    <w:p w14:paraId="794ABEF9" w14:textId="30CD809F" w:rsidR="00D829DC" w:rsidRPr="00A4016A" w:rsidRDefault="00755B35" w:rsidP="006A6CD1">
      <w:pPr>
        <w:rPr>
          <w:b/>
        </w:rPr>
      </w:pPr>
      <w:r w:rsidRPr="00A4016A">
        <w:rPr>
          <w:b/>
        </w:rPr>
        <w:lastRenderedPageBreak/>
        <w:t>Provide an estimated project timeline. Please describe the major phases of the project</w:t>
      </w:r>
      <w:r w:rsidR="0012112D" w:rsidRPr="00A4016A">
        <w:rPr>
          <w:b/>
        </w:rPr>
        <w:t xml:space="preserve"> including milestones</w:t>
      </w:r>
      <w:r w:rsidRPr="00A4016A">
        <w:rPr>
          <w:b/>
        </w:rPr>
        <w:t xml:space="preserve"> and the estimated completion date of each phase. </w:t>
      </w:r>
    </w:p>
    <w:tbl>
      <w:tblPr>
        <w:tblStyle w:val="TableGrid"/>
        <w:tblW w:w="9360" w:type="dxa"/>
        <w:tblLook w:val="04A0" w:firstRow="1" w:lastRow="0" w:firstColumn="1" w:lastColumn="0" w:noHBand="0" w:noVBand="1"/>
      </w:tblPr>
      <w:tblGrid>
        <w:gridCol w:w="9360"/>
      </w:tblGrid>
      <w:tr w:rsidR="009A43F8" w:rsidRPr="00F61944" w14:paraId="2DDF5C3E" w14:textId="77777777" w:rsidTr="003244B8">
        <w:trPr>
          <w:trHeight w:val="2880"/>
        </w:trPr>
        <w:tc>
          <w:tcPr>
            <w:tcW w:w="9720" w:type="dxa"/>
          </w:tcPr>
          <w:p w14:paraId="04A0F4E3" w14:textId="0AC7A857" w:rsidR="009A43F8" w:rsidRPr="00F61944" w:rsidRDefault="00462149" w:rsidP="006A6CD1">
            <w:pPr>
              <w:rPr>
                <w:color w:val="FF0000"/>
              </w:rPr>
            </w:pPr>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6A3DEA91" w14:textId="77777777" w:rsidR="00477B77" w:rsidRDefault="00477B77" w:rsidP="006A6CD1"/>
    <w:p w14:paraId="764E2720" w14:textId="7F42A17E" w:rsidR="00FC6D0E" w:rsidRPr="0014725C" w:rsidRDefault="00EE531F" w:rsidP="006A6CD1">
      <w:pPr>
        <w:rPr>
          <w:bCs/>
          <w:sz w:val="20"/>
        </w:rPr>
      </w:pPr>
      <w:bookmarkStart w:id="31" w:name="_Hlk13661409"/>
      <w:r w:rsidRPr="00A4016A">
        <w:rPr>
          <w:b/>
          <w:iCs/>
        </w:rPr>
        <w:t>Describe why the specific location is suitable for the proposed project including the number of chargers proposed for the site.</w:t>
      </w:r>
      <w:r w:rsidRPr="00A4016A">
        <w:rPr>
          <w:b/>
          <w:bCs/>
        </w:rPr>
        <w:t xml:space="preserve"> </w:t>
      </w:r>
      <w:bookmarkEnd w:id="31"/>
      <w:r w:rsidRPr="00A4016A">
        <w:rPr>
          <w:b/>
          <w:bCs/>
        </w:rPr>
        <w:t>Include a site rendering, and the location and description of existing electric service to the site.</w:t>
      </w:r>
      <w:r w:rsidR="00A16CE4" w:rsidRPr="00A16CE4">
        <w:rPr>
          <w:b/>
        </w:rPr>
        <w:t xml:space="preserve"> </w:t>
      </w:r>
      <w:r w:rsidR="00A16CE4" w:rsidRPr="00A4016A">
        <w:rPr>
          <w:szCs w:val="24"/>
        </w:rPr>
        <w:t xml:space="preserve">Provide a </w:t>
      </w:r>
      <w:bookmarkStart w:id="32" w:name="_Hlk13650140"/>
      <w:r w:rsidR="00A16CE4" w:rsidRPr="00A4016A">
        <w:rPr>
          <w:szCs w:val="24"/>
        </w:rPr>
        <w:t>site plan (Appendix A)</w:t>
      </w:r>
      <w:bookmarkEnd w:id="32"/>
      <w:r w:rsidR="00A16CE4" w:rsidRPr="00A4016A">
        <w:rPr>
          <w:szCs w:val="24"/>
        </w:rPr>
        <w:t xml:space="preserve"> for the proposed project.</w:t>
      </w:r>
    </w:p>
    <w:tbl>
      <w:tblPr>
        <w:tblStyle w:val="TableGrid"/>
        <w:tblW w:w="9360" w:type="dxa"/>
        <w:tblLook w:val="04A0" w:firstRow="1" w:lastRow="0" w:firstColumn="1" w:lastColumn="0" w:noHBand="0" w:noVBand="1"/>
      </w:tblPr>
      <w:tblGrid>
        <w:gridCol w:w="9360"/>
      </w:tblGrid>
      <w:tr w:rsidR="00A16CE4" w:rsidRPr="00F61944" w14:paraId="60ABA63D" w14:textId="77777777" w:rsidTr="003244B8">
        <w:trPr>
          <w:trHeight w:val="2880"/>
        </w:trPr>
        <w:tc>
          <w:tcPr>
            <w:tcW w:w="9720" w:type="dxa"/>
          </w:tcPr>
          <w:bookmarkStart w:id="33" w:name="_Hlk13041066"/>
          <w:p w14:paraId="48903E1C" w14:textId="77777777" w:rsidR="00A16CE4" w:rsidRPr="00F61944" w:rsidRDefault="00A16CE4" w:rsidP="006A6CD1">
            <w:pPr>
              <w:rPr>
                <w:color w:val="FF0000"/>
              </w:rPr>
            </w:pPr>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bookmarkEnd w:id="33"/>
    </w:tbl>
    <w:p w14:paraId="5F2D0581" w14:textId="77777777" w:rsidR="00464008" w:rsidRDefault="00464008" w:rsidP="006A6CD1"/>
    <w:p w14:paraId="22EB393D" w14:textId="0CD9DA00" w:rsidR="003040FB" w:rsidRPr="002B51B0" w:rsidRDefault="003040FB" w:rsidP="0095367B">
      <w:pPr>
        <w:rPr>
          <w:b/>
        </w:rPr>
      </w:pPr>
      <w:r w:rsidRPr="00A4016A">
        <w:rPr>
          <w:b/>
        </w:rPr>
        <w:t>Describe the proposed location of the site using an address or mile marker, the location of the site on your property, including how the site can be accessed and indicate space available for future expansion.</w:t>
      </w:r>
      <w:r w:rsidR="0092647D" w:rsidRPr="00A4016A">
        <w:rPr>
          <w:b/>
        </w:rPr>
        <w:t xml:space="preserve"> </w:t>
      </w:r>
      <w:r w:rsidR="0092647D" w:rsidRPr="00A4016A">
        <w:t>Provide a map (Appendix B) of the proposed site with all major roadways included</w:t>
      </w:r>
      <w:r w:rsidR="008F74A8" w:rsidRPr="00A4016A">
        <w:t xml:space="preserve">, </w:t>
      </w:r>
      <w:r w:rsidR="00DA2B86" w:rsidRPr="00A4016A">
        <w:t xml:space="preserve">a map </w:t>
      </w:r>
      <w:r w:rsidR="00A606D1" w:rsidRPr="00A4016A">
        <w:t xml:space="preserve">that identifies existing </w:t>
      </w:r>
      <w:r w:rsidR="00DA2B86" w:rsidRPr="00A4016A">
        <w:t xml:space="preserve">charging stations </w:t>
      </w:r>
      <w:r w:rsidR="008F74A8" w:rsidRPr="00A4016A">
        <w:t xml:space="preserve">within </w:t>
      </w:r>
      <w:r w:rsidR="00DA2B86" w:rsidRPr="00A4016A">
        <w:t xml:space="preserve">a 75-mile radius </w:t>
      </w:r>
      <w:r w:rsidR="007853F8" w:rsidRPr="00A4016A">
        <w:t xml:space="preserve">around </w:t>
      </w:r>
      <w:r w:rsidR="00DA2B86" w:rsidRPr="00A4016A">
        <w:t>the proposed location</w:t>
      </w:r>
      <w:r w:rsidR="008F74A8" w:rsidRPr="00A4016A">
        <w:t xml:space="preserve">, and a map </w:t>
      </w:r>
      <w:r w:rsidR="002B51B0" w:rsidRPr="00A4016A">
        <w:t>s</w:t>
      </w:r>
      <w:r w:rsidR="008F74A8" w:rsidRPr="00A4016A">
        <w:t xml:space="preserve">howing </w:t>
      </w:r>
      <w:r w:rsidR="008F74A8" w:rsidRPr="00A4016A">
        <w:rPr>
          <w:rFonts w:eastAsia="Times New Roman" w:cs="Calibri"/>
        </w:rPr>
        <w:t>any eating establishments, shopping or other entertainment within a 1-mile radius</w:t>
      </w:r>
      <w:r w:rsidR="008F74A8" w:rsidRPr="00A4016A">
        <w:t xml:space="preserve"> around the proposed location</w:t>
      </w:r>
      <w:r w:rsidR="002B51B0" w:rsidRPr="00A4016A">
        <w:t>.</w:t>
      </w:r>
    </w:p>
    <w:tbl>
      <w:tblPr>
        <w:tblStyle w:val="TableGrid"/>
        <w:tblW w:w="9360" w:type="dxa"/>
        <w:tblLook w:val="04A0" w:firstRow="1" w:lastRow="0" w:firstColumn="1" w:lastColumn="0" w:noHBand="0" w:noVBand="1"/>
      </w:tblPr>
      <w:tblGrid>
        <w:gridCol w:w="9360"/>
      </w:tblGrid>
      <w:tr w:rsidR="0092647D" w:rsidRPr="00F61944" w14:paraId="3457F5A6" w14:textId="77777777" w:rsidTr="0014725C">
        <w:trPr>
          <w:trHeight w:val="2880"/>
        </w:trPr>
        <w:tc>
          <w:tcPr>
            <w:tcW w:w="9720" w:type="dxa"/>
          </w:tcPr>
          <w:p w14:paraId="7C2BB8A8" w14:textId="77777777" w:rsidR="0092647D" w:rsidRPr="00F61944" w:rsidRDefault="0092647D" w:rsidP="006A6CD1">
            <w:pPr>
              <w:rPr>
                <w:color w:val="FF0000"/>
              </w:rPr>
            </w:pPr>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23D61D91" w14:textId="77777777" w:rsidR="00464008" w:rsidRPr="00F61944" w:rsidRDefault="00464008" w:rsidP="006A6CD1"/>
    <w:p w14:paraId="7A685B59" w14:textId="002E5F12" w:rsidR="0092647D" w:rsidRDefault="008B0DE2" w:rsidP="00DC08B0">
      <w:r w:rsidRPr="00A4016A">
        <w:rPr>
          <w:b/>
        </w:rPr>
        <w:lastRenderedPageBreak/>
        <w:t xml:space="preserve">Describe whether the site has existing electrical service, </w:t>
      </w:r>
      <w:r w:rsidR="0088519E" w:rsidRPr="00A4016A">
        <w:rPr>
          <w:b/>
        </w:rPr>
        <w:t xml:space="preserve">and </w:t>
      </w:r>
      <w:r w:rsidRPr="00A4016A">
        <w:rPr>
          <w:b/>
        </w:rPr>
        <w:t>what upgrades or installations may be needed</w:t>
      </w:r>
      <w:r w:rsidR="008F4737" w:rsidRPr="00A4016A">
        <w:rPr>
          <w:b/>
        </w:rPr>
        <w:t>.</w:t>
      </w:r>
      <w:r w:rsidRPr="00F61944">
        <w:t xml:space="preserve"> </w:t>
      </w:r>
      <w:r w:rsidR="0092647D" w:rsidRPr="00A4016A">
        <w:t xml:space="preserve">Attach documentation (Appendix </w:t>
      </w:r>
      <w:r w:rsidR="008F74A8" w:rsidRPr="00A4016A">
        <w:t>C</w:t>
      </w:r>
      <w:r w:rsidR="0092647D" w:rsidRPr="00A4016A">
        <w:t>) from your local utility including the name of the utility’s representative.</w:t>
      </w:r>
    </w:p>
    <w:tbl>
      <w:tblPr>
        <w:tblStyle w:val="TableGrid"/>
        <w:tblW w:w="9360" w:type="dxa"/>
        <w:tblLook w:val="04A0" w:firstRow="1" w:lastRow="0" w:firstColumn="1" w:lastColumn="0" w:noHBand="0" w:noVBand="1"/>
      </w:tblPr>
      <w:tblGrid>
        <w:gridCol w:w="9360"/>
      </w:tblGrid>
      <w:tr w:rsidR="00EF6028" w:rsidRPr="00F61944" w14:paraId="600D65E3" w14:textId="77777777" w:rsidTr="002B51B0">
        <w:trPr>
          <w:trHeight w:val="2160"/>
        </w:trPr>
        <w:tc>
          <w:tcPr>
            <w:tcW w:w="9720" w:type="dxa"/>
          </w:tcPr>
          <w:p w14:paraId="540507E9" w14:textId="77777777" w:rsidR="00EF6028" w:rsidRPr="00F61944" w:rsidRDefault="00EF6028" w:rsidP="006A6CD1">
            <w:pPr>
              <w:rPr>
                <w:color w:val="FF0000"/>
              </w:rPr>
            </w:pPr>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5794E956" w14:textId="77777777" w:rsidR="002476B2" w:rsidRDefault="002476B2" w:rsidP="002476B2"/>
    <w:p w14:paraId="16C1A96D" w14:textId="66D14CB4" w:rsidR="008B0DE2" w:rsidRPr="00432024" w:rsidRDefault="008B0DE2" w:rsidP="0014725C">
      <w:pPr>
        <w:pStyle w:val="Heading4"/>
      </w:pPr>
      <w:r w:rsidRPr="00432024">
        <w:t>Identify all necessary permits or other approvals required for the project:</w:t>
      </w:r>
    </w:p>
    <w:tbl>
      <w:tblPr>
        <w:tblStyle w:val="TableGrid"/>
        <w:tblW w:w="9355" w:type="dxa"/>
        <w:tblLook w:val="04A0" w:firstRow="1" w:lastRow="0" w:firstColumn="1" w:lastColumn="0" w:noHBand="0" w:noVBand="1"/>
      </w:tblPr>
      <w:tblGrid>
        <w:gridCol w:w="6115"/>
        <w:gridCol w:w="1620"/>
        <w:gridCol w:w="1620"/>
      </w:tblGrid>
      <w:tr w:rsidR="00712649" w:rsidRPr="00F61944" w14:paraId="24203206" w14:textId="77777777" w:rsidTr="00FD4376">
        <w:trPr>
          <w:trHeight w:val="295"/>
        </w:trPr>
        <w:tc>
          <w:tcPr>
            <w:tcW w:w="6115" w:type="dxa"/>
            <w:vAlign w:val="center"/>
          </w:tcPr>
          <w:p w14:paraId="1D56F6BE" w14:textId="77777777" w:rsidR="00712649" w:rsidRPr="0014725C" w:rsidRDefault="00712649" w:rsidP="00FD4376">
            <w:pPr>
              <w:rPr>
                <w:b/>
              </w:rPr>
            </w:pPr>
            <w:r w:rsidRPr="0014725C">
              <w:rPr>
                <w:b/>
              </w:rPr>
              <w:t>Permit/Agreement Description*</w:t>
            </w:r>
          </w:p>
        </w:tc>
        <w:tc>
          <w:tcPr>
            <w:tcW w:w="1620" w:type="dxa"/>
            <w:vAlign w:val="center"/>
          </w:tcPr>
          <w:p w14:paraId="2EE00BC5" w14:textId="77777777" w:rsidR="00712649" w:rsidRPr="0014725C" w:rsidRDefault="00712649" w:rsidP="00FD4376">
            <w:pPr>
              <w:rPr>
                <w:b/>
              </w:rPr>
            </w:pPr>
            <w:r w:rsidRPr="0014725C">
              <w:rPr>
                <w:b/>
              </w:rPr>
              <w:t>Not Required</w:t>
            </w:r>
          </w:p>
        </w:tc>
        <w:tc>
          <w:tcPr>
            <w:tcW w:w="1620" w:type="dxa"/>
            <w:vAlign w:val="center"/>
          </w:tcPr>
          <w:p w14:paraId="232871E4" w14:textId="77777777" w:rsidR="00712649" w:rsidRPr="0014725C" w:rsidRDefault="00712649" w:rsidP="00FD4376">
            <w:pPr>
              <w:rPr>
                <w:b/>
              </w:rPr>
            </w:pPr>
            <w:r w:rsidRPr="0014725C">
              <w:rPr>
                <w:b/>
              </w:rPr>
              <w:t>Required</w:t>
            </w:r>
          </w:p>
        </w:tc>
      </w:tr>
      <w:tr w:rsidR="00712649" w:rsidRPr="00F61944" w14:paraId="13B2A49D" w14:textId="77777777" w:rsidTr="00FD4376">
        <w:trPr>
          <w:trHeight w:val="288"/>
        </w:trPr>
        <w:tc>
          <w:tcPr>
            <w:tcW w:w="6115" w:type="dxa"/>
            <w:vAlign w:val="center"/>
          </w:tcPr>
          <w:p w14:paraId="49A61206" w14:textId="77777777" w:rsidR="00712649" w:rsidRPr="00F61944" w:rsidRDefault="00712649" w:rsidP="0014725C">
            <w:r w:rsidRPr="00F61944">
              <w:t>Environmental</w:t>
            </w:r>
          </w:p>
        </w:tc>
        <w:sdt>
          <w:sdtPr>
            <w:id w:val="1913199714"/>
            <w14:checkbox>
              <w14:checked w14:val="0"/>
              <w14:checkedState w14:val="2612" w14:font="MS Gothic"/>
              <w14:uncheckedState w14:val="2610" w14:font="MS Gothic"/>
            </w14:checkbox>
          </w:sdtPr>
          <w:sdtContent>
            <w:tc>
              <w:tcPr>
                <w:tcW w:w="1620" w:type="dxa"/>
                <w:vAlign w:val="center"/>
              </w:tcPr>
              <w:p w14:paraId="0D1C84E6" w14:textId="77777777" w:rsidR="00712649" w:rsidRPr="00F61944" w:rsidRDefault="00712649" w:rsidP="0014725C">
                <w:r w:rsidRPr="00F61944">
                  <w:rPr>
                    <w:rFonts w:ascii="Segoe UI Symbol" w:hAnsi="Segoe UI Symbol" w:cs="Segoe UI Symbol"/>
                  </w:rPr>
                  <w:t>☐</w:t>
                </w:r>
              </w:p>
            </w:tc>
          </w:sdtContent>
        </w:sdt>
        <w:sdt>
          <w:sdtPr>
            <w:id w:val="-2092690258"/>
            <w14:checkbox>
              <w14:checked w14:val="0"/>
              <w14:checkedState w14:val="2612" w14:font="MS Gothic"/>
              <w14:uncheckedState w14:val="2610" w14:font="MS Gothic"/>
            </w14:checkbox>
          </w:sdtPr>
          <w:sdtContent>
            <w:tc>
              <w:tcPr>
                <w:tcW w:w="1620" w:type="dxa"/>
                <w:vAlign w:val="center"/>
              </w:tcPr>
              <w:p w14:paraId="412DD878" w14:textId="77777777" w:rsidR="00712649" w:rsidRPr="00F61944" w:rsidRDefault="00712649" w:rsidP="0014725C">
                <w:r w:rsidRPr="00F61944">
                  <w:rPr>
                    <w:rFonts w:ascii="Segoe UI Symbol" w:hAnsi="Segoe UI Symbol" w:cs="Segoe UI Symbol"/>
                  </w:rPr>
                  <w:t>☐</w:t>
                </w:r>
              </w:p>
            </w:tc>
          </w:sdtContent>
        </w:sdt>
      </w:tr>
      <w:tr w:rsidR="00712649" w:rsidRPr="00F61944" w14:paraId="204F8F02" w14:textId="77777777" w:rsidTr="00FD4376">
        <w:trPr>
          <w:trHeight w:val="288"/>
        </w:trPr>
        <w:tc>
          <w:tcPr>
            <w:tcW w:w="6115" w:type="dxa"/>
            <w:vAlign w:val="center"/>
          </w:tcPr>
          <w:p w14:paraId="2E2C7F52" w14:textId="77777777" w:rsidR="00712649" w:rsidRPr="00F61944" w:rsidRDefault="00712649" w:rsidP="0014725C">
            <w:r w:rsidRPr="00F61944">
              <w:t>Environmental Impact</w:t>
            </w:r>
          </w:p>
        </w:tc>
        <w:sdt>
          <w:sdtPr>
            <w:id w:val="-1084918044"/>
            <w14:checkbox>
              <w14:checked w14:val="0"/>
              <w14:checkedState w14:val="2612" w14:font="MS Gothic"/>
              <w14:uncheckedState w14:val="2610" w14:font="MS Gothic"/>
            </w14:checkbox>
          </w:sdtPr>
          <w:sdtContent>
            <w:tc>
              <w:tcPr>
                <w:tcW w:w="1620" w:type="dxa"/>
                <w:vAlign w:val="center"/>
              </w:tcPr>
              <w:p w14:paraId="14E8EB90" w14:textId="77777777" w:rsidR="00712649" w:rsidRPr="00F61944" w:rsidRDefault="00712649" w:rsidP="0014725C">
                <w:r w:rsidRPr="00F61944">
                  <w:rPr>
                    <w:rFonts w:ascii="Segoe UI Symbol" w:hAnsi="Segoe UI Symbol" w:cs="Segoe UI Symbol"/>
                  </w:rPr>
                  <w:t>☐</w:t>
                </w:r>
              </w:p>
            </w:tc>
          </w:sdtContent>
        </w:sdt>
        <w:sdt>
          <w:sdtPr>
            <w:id w:val="1462535629"/>
            <w14:checkbox>
              <w14:checked w14:val="0"/>
              <w14:checkedState w14:val="2612" w14:font="MS Gothic"/>
              <w14:uncheckedState w14:val="2610" w14:font="MS Gothic"/>
            </w14:checkbox>
          </w:sdtPr>
          <w:sdtContent>
            <w:tc>
              <w:tcPr>
                <w:tcW w:w="1620" w:type="dxa"/>
                <w:vAlign w:val="center"/>
              </w:tcPr>
              <w:p w14:paraId="351D0424" w14:textId="77777777" w:rsidR="00712649" w:rsidRPr="00F61944" w:rsidRDefault="00712649" w:rsidP="0014725C">
                <w:r w:rsidRPr="00F61944">
                  <w:rPr>
                    <w:rFonts w:ascii="Segoe UI Symbol" w:hAnsi="Segoe UI Symbol" w:cs="Segoe UI Symbol"/>
                  </w:rPr>
                  <w:t>☐</w:t>
                </w:r>
              </w:p>
            </w:tc>
          </w:sdtContent>
        </w:sdt>
      </w:tr>
      <w:tr w:rsidR="00712649" w:rsidRPr="00F61944" w14:paraId="03E170C6" w14:textId="77777777" w:rsidTr="00FD4376">
        <w:trPr>
          <w:trHeight w:val="288"/>
        </w:trPr>
        <w:tc>
          <w:tcPr>
            <w:tcW w:w="6115" w:type="dxa"/>
            <w:vAlign w:val="center"/>
          </w:tcPr>
          <w:p w14:paraId="506F3DBC" w14:textId="77777777" w:rsidR="00712649" w:rsidRPr="00F61944" w:rsidRDefault="00712649" w:rsidP="0014725C">
            <w:r w:rsidRPr="00F61944">
              <w:t>Electrical</w:t>
            </w:r>
          </w:p>
        </w:tc>
        <w:sdt>
          <w:sdtPr>
            <w:id w:val="666982859"/>
            <w14:checkbox>
              <w14:checked w14:val="0"/>
              <w14:checkedState w14:val="2612" w14:font="MS Gothic"/>
              <w14:uncheckedState w14:val="2610" w14:font="MS Gothic"/>
            </w14:checkbox>
          </w:sdtPr>
          <w:sdtContent>
            <w:tc>
              <w:tcPr>
                <w:tcW w:w="1620" w:type="dxa"/>
                <w:vAlign w:val="center"/>
              </w:tcPr>
              <w:p w14:paraId="2027F543" w14:textId="77777777" w:rsidR="00712649" w:rsidRPr="00F61944" w:rsidRDefault="00712649" w:rsidP="0014725C">
                <w:r w:rsidRPr="00F61944">
                  <w:rPr>
                    <w:rFonts w:ascii="Segoe UI Symbol" w:hAnsi="Segoe UI Symbol" w:cs="Segoe UI Symbol"/>
                  </w:rPr>
                  <w:t>☐</w:t>
                </w:r>
              </w:p>
            </w:tc>
          </w:sdtContent>
        </w:sdt>
        <w:sdt>
          <w:sdtPr>
            <w:id w:val="-1696453120"/>
            <w14:checkbox>
              <w14:checked w14:val="0"/>
              <w14:checkedState w14:val="2612" w14:font="MS Gothic"/>
              <w14:uncheckedState w14:val="2610" w14:font="MS Gothic"/>
            </w14:checkbox>
          </w:sdtPr>
          <w:sdtContent>
            <w:tc>
              <w:tcPr>
                <w:tcW w:w="1620" w:type="dxa"/>
                <w:vAlign w:val="center"/>
              </w:tcPr>
              <w:p w14:paraId="7BF29469" w14:textId="77777777" w:rsidR="00712649" w:rsidRPr="00F61944" w:rsidRDefault="00712649" w:rsidP="0014725C">
                <w:r w:rsidRPr="00F61944">
                  <w:rPr>
                    <w:rFonts w:ascii="Segoe UI Symbol" w:hAnsi="Segoe UI Symbol" w:cs="Segoe UI Symbol"/>
                  </w:rPr>
                  <w:t>☐</w:t>
                </w:r>
              </w:p>
            </w:tc>
          </w:sdtContent>
        </w:sdt>
      </w:tr>
      <w:tr w:rsidR="00712649" w:rsidRPr="00F61944" w14:paraId="49CA85F8" w14:textId="77777777" w:rsidTr="00FD4376">
        <w:trPr>
          <w:trHeight w:val="288"/>
        </w:trPr>
        <w:tc>
          <w:tcPr>
            <w:tcW w:w="6115" w:type="dxa"/>
            <w:vAlign w:val="center"/>
          </w:tcPr>
          <w:p w14:paraId="6A27A999" w14:textId="77777777" w:rsidR="00712649" w:rsidRPr="00F61944" w:rsidRDefault="00712649" w:rsidP="0014725C">
            <w:r w:rsidRPr="00F61944">
              <w:t>Structural/Building</w:t>
            </w:r>
          </w:p>
        </w:tc>
        <w:sdt>
          <w:sdtPr>
            <w:id w:val="-828745181"/>
            <w14:checkbox>
              <w14:checked w14:val="0"/>
              <w14:checkedState w14:val="2612" w14:font="MS Gothic"/>
              <w14:uncheckedState w14:val="2610" w14:font="MS Gothic"/>
            </w14:checkbox>
          </w:sdtPr>
          <w:sdtContent>
            <w:tc>
              <w:tcPr>
                <w:tcW w:w="1620" w:type="dxa"/>
                <w:vAlign w:val="center"/>
              </w:tcPr>
              <w:p w14:paraId="7D7B3579" w14:textId="77777777" w:rsidR="00712649" w:rsidRPr="00F61944" w:rsidRDefault="00712649" w:rsidP="0014725C">
                <w:r w:rsidRPr="00F61944">
                  <w:rPr>
                    <w:rFonts w:ascii="Segoe UI Symbol" w:hAnsi="Segoe UI Symbol" w:cs="Segoe UI Symbol"/>
                  </w:rPr>
                  <w:t>☐</w:t>
                </w:r>
              </w:p>
            </w:tc>
          </w:sdtContent>
        </w:sdt>
        <w:sdt>
          <w:sdtPr>
            <w:id w:val="1579546549"/>
            <w14:checkbox>
              <w14:checked w14:val="0"/>
              <w14:checkedState w14:val="2612" w14:font="MS Gothic"/>
              <w14:uncheckedState w14:val="2610" w14:font="MS Gothic"/>
            </w14:checkbox>
          </w:sdtPr>
          <w:sdtContent>
            <w:tc>
              <w:tcPr>
                <w:tcW w:w="1620" w:type="dxa"/>
                <w:vAlign w:val="center"/>
              </w:tcPr>
              <w:p w14:paraId="2DBDC598" w14:textId="77777777" w:rsidR="00712649" w:rsidRPr="00F61944" w:rsidRDefault="00712649" w:rsidP="0014725C">
                <w:r w:rsidRPr="00F61944">
                  <w:rPr>
                    <w:rFonts w:ascii="Segoe UI Symbol" w:hAnsi="Segoe UI Symbol" w:cs="Segoe UI Symbol"/>
                  </w:rPr>
                  <w:t>☐</w:t>
                </w:r>
              </w:p>
            </w:tc>
          </w:sdtContent>
        </w:sdt>
      </w:tr>
      <w:tr w:rsidR="00712649" w:rsidRPr="00F61944" w14:paraId="58CA4A20" w14:textId="77777777" w:rsidTr="00FD4376">
        <w:trPr>
          <w:trHeight w:val="288"/>
        </w:trPr>
        <w:tc>
          <w:tcPr>
            <w:tcW w:w="6115" w:type="dxa"/>
            <w:vAlign w:val="center"/>
          </w:tcPr>
          <w:p w14:paraId="7B7B0A87" w14:textId="77777777" w:rsidR="00712649" w:rsidRPr="00F61944" w:rsidRDefault="00712649" w:rsidP="0014725C">
            <w:r w:rsidRPr="00F61944">
              <w:t>Zoning/Land Use</w:t>
            </w:r>
          </w:p>
        </w:tc>
        <w:sdt>
          <w:sdtPr>
            <w:id w:val="-169176787"/>
            <w14:checkbox>
              <w14:checked w14:val="0"/>
              <w14:checkedState w14:val="2612" w14:font="MS Gothic"/>
              <w14:uncheckedState w14:val="2610" w14:font="MS Gothic"/>
            </w14:checkbox>
          </w:sdtPr>
          <w:sdtContent>
            <w:tc>
              <w:tcPr>
                <w:tcW w:w="1620" w:type="dxa"/>
                <w:vAlign w:val="center"/>
              </w:tcPr>
              <w:p w14:paraId="2ADA9296" w14:textId="77777777" w:rsidR="00712649" w:rsidRPr="00F61944" w:rsidRDefault="00712649" w:rsidP="0014725C">
                <w:r w:rsidRPr="00F61944">
                  <w:rPr>
                    <w:rFonts w:ascii="Segoe UI Symbol" w:hAnsi="Segoe UI Symbol" w:cs="Segoe UI Symbol"/>
                  </w:rPr>
                  <w:t>☐</w:t>
                </w:r>
              </w:p>
            </w:tc>
          </w:sdtContent>
        </w:sdt>
        <w:sdt>
          <w:sdtPr>
            <w:id w:val="147869613"/>
            <w14:checkbox>
              <w14:checked w14:val="0"/>
              <w14:checkedState w14:val="2612" w14:font="MS Gothic"/>
              <w14:uncheckedState w14:val="2610" w14:font="MS Gothic"/>
            </w14:checkbox>
          </w:sdtPr>
          <w:sdtContent>
            <w:tc>
              <w:tcPr>
                <w:tcW w:w="1620" w:type="dxa"/>
                <w:vAlign w:val="center"/>
              </w:tcPr>
              <w:p w14:paraId="0D01D3DE" w14:textId="77777777" w:rsidR="00712649" w:rsidRPr="00F61944" w:rsidRDefault="00712649" w:rsidP="0014725C">
                <w:r w:rsidRPr="00F61944">
                  <w:rPr>
                    <w:rFonts w:ascii="Segoe UI Symbol" w:hAnsi="Segoe UI Symbol" w:cs="Segoe UI Symbol"/>
                  </w:rPr>
                  <w:t>☐</w:t>
                </w:r>
              </w:p>
            </w:tc>
          </w:sdtContent>
        </w:sdt>
      </w:tr>
      <w:tr w:rsidR="00712649" w:rsidRPr="00F61944" w14:paraId="43D9732F" w14:textId="77777777" w:rsidTr="00FD4376">
        <w:trPr>
          <w:trHeight w:val="288"/>
        </w:trPr>
        <w:tc>
          <w:tcPr>
            <w:tcW w:w="6115" w:type="dxa"/>
            <w:vAlign w:val="center"/>
          </w:tcPr>
          <w:p w14:paraId="471685ED" w14:textId="77777777" w:rsidR="00712649" w:rsidRPr="00F61944" w:rsidRDefault="00712649" w:rsidP="0014725C">
            <w:r w:rsidRPr="00F61944">
              <w:t>Cultural/Historical Impact</w:t>
            </w:r>
          </w:p>
        </w:tc>
        <w:sdt>
          <w:sdtPr>
            <w:id w:val="-509223357"/>
            <w14:checkbox>
              <w14:checked w14:val="0"/>
              <w14:checkedState w14:val="2612" w14:font="MS Gothic"/>
              <w14:uncheckedState w14:val="2610" w14:font="MS Gothic"/>
            </w14:checkbox>
          </w:sdtPr>
          <w:sdtContent>
            <w:tc>
              <w:tcPr>
                <w:tcW w:w="1620" w:type="dxa"/>
                <w:vAlign w:val="center"/>
              </w:tcPr>
              <w:p w14:paraId="245270B7" w14:textId="77777777" w:rsidR="00712649" w:rsidRPr="00F61944" w:rsidRDefault="00712649" w:rsidP="0014725C">
                <w:r w:rsidRPr="00F61944">
                  <w:rPr>
                    <w:rFonts w:ascii="Segoe UI Symbol" w:hAnsi="Segoe UI Symbol" w:cs="Segoe UI Symbol"/>
                  </w:rPr>
                  <w:t>☐</w:t>
                </w:r>
              </w:p>
            </w:tc>
          </w:sdtContent>
        </w:sdt>
        <w:sdt>
          <w:sdtPr>
            <w:id w:val="-1164778106"/>
            <w14:checkbox>
              <w14:checked w14:val="0"/>
              <w14:checkedState w14:val="2612" w14:font="MS Gothic"/>
              <w14:uncheckedState w14:val="2610" w14:font="MS Gothic"/>
            </w14:checkbox>
          </w:sdtPr>
          <w:sdtContent>
            <w:tc>
              <w:tcPr>
                <w:tcW w:w="1620" w:type="dxa"/>
                <w:vAlign w:val="center"/>
              </w:tcPr>
              <w:p w14:paraId="36205D4F" w14:textId="77777777" w:rsidR="00712649" w:rsidRPr="00F61944" w:rsidRDefault="00712649" w:rsidP="0014725C">
                <w:r w:rsidRPr="00F61944">
                  <w:rPr>
                    <w:rFonts w:ascii="Segoe UI Symbol" w:hAnsi="Segoe UI Symbol" w:cs="Segoe UI Symbol"/>
                  </w:rPr>
                  <w:t>☐</w:t>
                </w:r>
              </w:p>
            </w:tc>
          </w:sdtContent>
        </w:sdt>
      </w:tr>
      <w:tr w:rsidR="00712649" w:rsidRPr="00F61944" w14:paraId="4B635A03" w14:textId="77777777" w:rsidTr="00FD4376">
        <w:trPr>
          <w:trHeight w:val="288"/>
        </w:trPr>
        <w:tc>
          <w:tcPr>
            <w:tcW w:w="6115" w:type="dxa"/>
            <w:vAlign w:val="center"/>
          </w:tcPr>
          <w:p w14:paraId="7AF11755" w14:textId="77777777" w:rsidR="00712649" w:rsidRPr="00F61944" w:rsidRDefault="00712649" w:rsidP="0014725C">
            <w:r w:rsidRPr="00F61944">
              <w:t>City Council/Board Approvals</w:t>
            </w:r>
          </w:p>
        </w:tc>
        <w:sdt>
          <w:sdtPr>
            <w:id w:val="1951195428"/>
            <w14:checkbox>
              <w14:checked w14:val="0"/>
              <w14:checkedState w14:val="2612" w14:font="MS Gothic"/>
              <w14:uncheckedState w14:val="2610" w14:font="MS Gothic"/>
            </w14:checkbox>
          </w:sdtPr>
          <w:sdtContent>
            <w:tc>
              <w:tcPr>
                <w:tcW w:w="1620" w:type="dxa"/>
                <w:vAlign w:val="center"/>
              </w:tcPr>
              <w:p w14:paraId="02B5592F" w14:textId="486A300E" w:rsidR="00712649" w:rsidRPr="00F61944" w:rsidRDefault="00712649" w:rsidP="0014725C">
                <w:r w:rsidRPr="00F61944">
                  <w:rPr>
                    <w:rFonts w:ascii="Segoe UI Symbol" w:hAnsi="Segoe UI Symbol" w:cs="Segoe UI Symbol"/>
                  </w:rPr>
                  <w:t>☐</w:t>
                </w:r>
              </w:p>
            </w:tc>
          </w:sdtContent>
        </w:sdt>
        <w:sdt>
          <w:sdtPr>
            <w:id w:val="2042249166"/>
            <w14:checkbox>
              <w14:checked w14:val="0"/>
              <w14:checkedState w14:val="2612" w14:font="MS Gothic"/>
              <w14:uncheckedState w14:val="2610" w14:font="MS Gothic"/>
            </w14:checkbox>
          </w:sdtPr>
          <w:sdtContent>
            <w:tc>
              <w:tcPr>
                <w:tcW w:w="1620" w:type="dxa"/>
                <w:vAlign w:val="center"/>
              </w:tcPr>
              <w:p w14:paraId="27B61044" w14:textId="77777777" w:rsidR="00712649" w:rsidRPr="00F61944" w:rsidRDefault="00712649" w:rsidP="0014725C">
                <w:r w:rsidRPr="00F61944">
                  <w:rPr>
                    <w:rFonts w:ascii="Segoe UI Symbol" w:hAnsi="Segoe UI Symbol" w:cs="Segoe UI Symbol"/>
                  </w:rPr>
                  <w:t>☐</w:t>
                </w:r>
              </w:p>
            </w:tc>
          </w:sdtContent>
        </w:sdt>
      </w:tr>
      <w:tr w:rsidR="00712649" w:rsidRPr="00F61944" w14:paraId="37AC58F9" w14:textId="77777777" w:rsidTr="00FD4376">
        <w:trPr>
          <w:trHeight w:val="288"/>
        </w:trPr>
        <w:tc>
          <w:tcPr>
            <w:tcW w:w="6115" w:type="dxa"/>
            <w:vAlign w:val="center"/>
          </w:tcPr>
          <w:p w14:paraId="67AC7CDD" w14:textId="08C30481" w:rsidR="00712649" w:rsidRPr="00F61944" w:rsidRDefault="00712649" w:rsidP="0014725C">
            <w:r w:rsidRPr="00F61944">
              <w:t>Other</w:t>
            </w:r>
            <w:r>
              <w:t xml:space="preserve"> </w:t>
            </w:r>
            <w:r w:rsidR="00C84223">
              <w:t>(list)</w:t>
            </w:r>
            <w:r w:rsidR="001626F7">
              <w:t>_____________________________________________</w:t>
            </w:r>
          </w:p>
        </w:tc>
        <w:sdt>
          <w:sdtPr>
            <w:id w:val="308443696"/>
            <w14:checkbox>
              <w14:checked w14:val="0"/>
              <w14:checkedState w14:val="2612" w14:font="MS Gothic"/>
              <w14:uncheckedState w14:val="2610" w14:font="MS Gothic"/>
            </w14:checkbox>
          </w:sdtPr>
          <w:sdtContent>
            <w:tc>
              <w:tcPr>
                <w:tcW w:w="1620" w:type="dxa"/>
                <w:vAlign w:val="center"/>
              </w:tcPr>
              <w:p w14:paraId="45AEC62B" w14:textId="09170354" w:rsidR="00712649" w:rsidRPr="00F61944" w:rsidRDefault="00712649" w:rsidP="0014725C">
                <w:r w:rsidRPr="00F61944">
                  <w:rPr>
                    <w:rFonts w:ascii="Segoe UI Symbol" w:hAnsi="Segoe UI Symbol" w:cs="Segoe UI Symbol"/>
                  </w:rPr>
                  <w:t>☐</w:t>
                </w:r>
              </w:p>
            </w:tc>
          </w:sdtContent>
        </w:sdt>
        <w:sdt>
          <w:sdtPr>
            <w:id w:val="1487818885"/>
            <w14:checkbox>
              <w14:checked w14:val="0"/>
              <w14:checkedState w14:val="2612" w14:font="MS Gothic"/>
              <w14:uncheckedState w14:val="2610" w14:font="MS Gothic"/>
            </w14:checkbox>
          </w:sdtPr>
          <w:sdtContent>
            <w:tc>
              <w:tcPr>
                <w:tcW w:w="1620" w:type="dxa"/>
                <w:vAlign w:val="center"/>
              </w:tcPr>
              <w:p w14:paraId="388EE0E5" w14:textId="77777777" w:rsidR="00712649" w:rsidRPr="00F61944" w:rsidRDefault="00712649" w:rsidP="0014725C">
                <w:r w:rsidRPr="00F61944">
                  <w:rPr>
                    <w:rFonts w:ascii="Segoe UI Symbol" w:hAnsi="Segoe UI Symbol" w:cs="Segoe UI Symbol"/>
                  </w:rPr>
                  <w:t>☐</w:t>
                </w:r>
              </w:p>
            </w:tc>
          </w:sdtContent>
        </w:sdt>
      </w:tr>
    </w:tbl>
    <w:p w14:paraId="1732293A" w14:textId="1A9D73E2" w:rsidR="00401F14" w:rsidRPr="0014725C" w:rsidRDefault="00EB4C0A" w:rsidP="006A6CD1">
      <w:pPr>
        <w:rPr>
          <w:sz w:val="20"/>
          <w:szCs w:val="20"/>
        </w:rPr>
      </w:pPr>
      <w:r w:rsidRPr="0014725C">
        <w:rPr>
          <w:b/>
          <w:sz w:val="20"/>
          <w:szCs w:val="20"/>
        </w:rPr>
        <w:t>*</w:t>
      </w:r>
      <w:r w:rsidRPr="0014725C">
        <w:rPr>
          <w:sz w:val="20"/>
          <w:szCs w:val="20"/>
        </w:rPr>
        <w:t>You and your contractor may need valid permits for certain activities.</w:t>
      </w:r>
    </w:p>
    <w:p w14:paraId="2AF383B7" w14:textId="77777777" w:rsidR="002F3EFD" w:rsidRDefault="002F3EFD" w:rsidP="0014725C"/>
    <w:p w14:paraId="08672C7B" w14:textId="2FCD6B63" w:rsidR="00286476" w:rsidRPr="00140E4E" w:rsidRDefault="001B28B2" w:rsidP="00311ED7">
      <w:pPr>
        <w:pStyle w:val="Heading2"/>
      </w:pPr>
      <w:bookmarkStart w:id="34" w:name="_Toc13818622"/>
      <w:r w:rsidRPr="00140E4E">
        <w:t xml:space="preserve">B. </w:t>
      </w:r>
      <w:r w:rsidR="00CD682C" w:rsidRPr="00140E4E">
        <w:t>Technical Requirements</w:t>
      </w:r>
      <w:bookmarkEnd w:id="34"/>
    </w:p>
    <w:p w14:paraId="6B432EAB" w14:textId="77777777" w:rsidR="00F121FE" w:rsidRPr="00F121FE" w:rsidRDefault="00F121FE" w:rsidP="0014725C"/>
    <w:p w14:paraId="5B55D31B" w14:textId="1F112437" w:rsidR="00EC1F1B" w:rsidRPr="00432024" w:rsidRDefault="00907646" w:rsidP="0014725C">
      <w:pPr>
        <w:pStyle w:val="Heading4"/>
      </w:pPr>
      <w:r w:rsidRPr="00432024">
        <w:t xml:space="preserve">Provide details of the </w:t>
      </w:r>
      <w:r w:rsidRPr="00D0756B">
        <w:rPr>
          <w:rStyle w:val="Heading3Char"/>
          <w:b/>
          <w:sz w:val="22"/>
          <w:u w:val="none"/>
        </w:rPr>
        <w:t>type of equipment</w:t>
      </w:r>
      <w:r w:rsidRPr="003244B8">
        <w:rPr>
          <w:sz w:val="16"/>
        </w:rPr>
        <w:t xml:space="preserve"> </w:t>
      </w:r>
      <w:r w:rsidRPr="00432024">
        <w:t>you plan to install for EV chargers below:</w:t>
      </w:r>
    </w:p>
    <w:tbl>
      <w:tblPr>
        <w:tblStyle w:val="TableGrid1"/>
        <w:tblW w:w="9360" w:type="dxa"/>
        <w:tblCellMar>
          <w:left w:w="14" w:type="dxa"/>
          <w:right w:w="14" w:type="dxa"/>
        </w:tblCellMar>
        <w:tblLook w:val="04A0" w:firstRow="1" w:lastRow="0" w:firstColumn="1" w:lastColumn="0" w:noHBand="0" w:noVBand="1"/>
      </w:tblPr>
      <w:tblGrid>
        <w:gridCol w:w="2159"/>
        <w:gridCol w:w="1717"/>
        <w:gridCol w:w="1880"/>
        <w:gridCol w:w="1446"/>
        <w:gridCol w:w="2158"/>
      </w:tblGrid>
      <w:tr w:rsidR="00547120" w:rsidRPr="00F61944" w14:paraId="3970E05B" w14:textId="77777777" w:rsidTr="00761958">
        <w:trPr>
          <w:trHeight w:val="432"/>
        </w:trPr>
        <w:tc>
          <w:tcPr>
            <w:tcW w:w="2159" w:type="dxa"/>
            <w:shd w:val="clear" w:color="auto" w:fill="FFFFFF" w:themeFill="background1"/>
            <w:vAlign w:val="center"/>
          </w:tcPr>
          <w:p w14:paraId="6326DA88" w14:textId="77777777" w:rsidR="00547120" w:rsidRPr="0014725C" w:rsidRDefault="00547120" w:rsidP="002476B2">
            <w:pPr>
              <w:jc w:val="center"/>
              <w:rPr>
                <w:b/>
              </w:rPr>
            </w:pPr>
            <w:r w:rsidRPr="0014725C">
              <w:rPr>
                <w:b/>
              </w:rPr>
              <w:t>EV Supply Equipment</w:t>
            </w:r>
          </w:p>
        </w:tc>
        <w:tc>
          <w:tcPr>
            <w:tcW w:w="1717" w:type="dxa"/>
            <w:shd w:val="clear" w:color="auto" w:fill="FFFFFF" w:themeFill="background1"/>
            <w:vAlign w:val="center"/>
          </w:tcPr>
          <w:p w14:paraId="649A6F1E" w14:textId="77777777" w:rsidR="00547120" w:rsidRPr="0014725C" w:rsidRDefault="00547120" w:rsidP="002476B2">
            <w:pPr>
              <w:jc w:val="center"/>
              <w:rPr>
                <w:b/>
              </w:rPr>
            </w:pPr>
            <w:r w:rsidRPr="0014725C">
              <w:rPr>
                <w:b/>
              </w:rPr>
              <w:t>Charger Power Output (kW)</w:t>
            </w:r>
          </w:p>
        </w:tc>
        <w:tc>
          <w:tcPr>
            <w:tcW w:w="1880" w:type="dxa"/>
            <w:shd w:val="clear" w:color="auto" w:fill="FFFFFF" w:themeFill="background1"/>
            <w:vAlign w:val="center"/>
          </w:tcPr>
          <w:p w14:paraId="13A5B854" w14:textId="77777777" w:rsidR="00547120" w:rsidRPr="0014725C" w:rsidRDefault="00547120" w:rsidP="002476B2">
            <w:pPr>
              <w:jc w:val="center"/>
              <w:rPr>
                <w:b/>
              </w:rPr>
            </w:pPr>
            <w:r w:rsidRPr="0014725C">
              <w:rPr>
                <w:b/>
              </w:rPr>
              <w:t>Charging Technology</w:t>
            </w:r>
          </w:p>
        </w:tc>
        <w:tc>
          <w:tcPr>
            <w:tcW w:w="1446" w:type="dxa"/>
            <w:shd w:val="clear" w:color="auto" w:fill="FFFFFF" w:themeFill="background1"/>
            <w:vAlign w:val="center"/>
          </w:tcPr>
          <w:p w14:paraId="579D2D9B" w14:textId="77777777" w:rsidR="00547120" w:rsidRPr="0014725C" w:rsidRDefault="00547120" w:rsidP="002476B2">
            <w:pPr>
              <w:jc w:val="center"/>
              <w:rPr>
                <w:b/>
              </w:rPr>
            </w:pPr>
            <w:r w:rsidRPr="0014725C">
              <w:rPr>
                <w:b/>
              </w:rPr>
              <w:t>Number of Chargers</w:t>
            </w:r>
          </w:p>
        </w:tc>
        <w:tc>
          <w:tcPr>
            <w:tcW w:w="2158" w:type="dxa"/>
            <w:shd w:val="clear" w:color="auto" w:fill="FFFFFF" w:themeFill="background1"/>
            <w:vAlign w:val="center"/>
          </w:tcPr>
          <w:p w14:paraId="43EB6AE6" w14:textId="77777777" w:rsidR="00547120" w:rsidRPr="0014725C" w:rsidRDefault="00547120" w:rsidP="002476B2">
            <w:pPr>
              <w:jc w:val="center"/>
              <w:rPr>
                <w:b/>
              </w:rPr>
            </w:pPr>
            <w:r w:rsidRPr="0014725C">
              <w:rPr>
                <w:b/>
              </w:rPr>
              <w:t>Expandable for Increased Power?</w:t>
            </w:r>
          </w:p>
        </w:tc>
      </w:tr>
      <w:tr w:rsidR="00547120" w:rsidRPr="00F61944" w14:paraId="76E21156" w14:textId="77777777" w:rsidTr="00761958">
        <w:trPr>
          <w:trHeight w:val="576"/>
        </w:trPr>
        <w:tc>
          <w:tcPr>
            <w:tcW w:w="2159" w:type="dxa"/>
            <w:shd w:val="clear" w:color="auto" w:fill="FFFFFF" w:themeFill="background1"/>
            <w:vAlign w:val="center"/>
          </w:tcPr>
          <w:p w14:paraId="726CA742" w14:textId="418A7B25" w:rsidR="00547120" w:rsidRPr="00F61944" w:rsidRDefault="00547120" w:rsidP="002476B2">
            <w:r w:rsidRPr="00F61944">
              <w:t>Multiport Level II</w:t>
            </w:r>
            <w:r w:rsidR="00DA2B86" w:rsidRPr="001D1D02">
              <w:t>*</w:t>
            </w:r>
          </w:p>
        </w:tc>
        <w:tc>
          <w:tcPr>
            <w:tcW w:w="1717" w:type="dxa"/>
            <w:shd w:val="clear" w:color="auto" w:fill="FFFFFF" w:themeFill="background1"/>
            <w:vAlign w:val="center"/>
          </w:tcPr>
          <w:p w14:paraId="4D5977A7" w14:textId="77777777" w:rsidR="00547120" w:rsidRPr="00F61944" w:rsidRDefault="00547120" w:rsidP="0014725C">
            <w:pPr>
              <w:rPr>
                <w:bCs/>
              </w:rP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1880" w:type="dxa"/>
            <w:shd w:val="clear" w:color="auto" w:fill="FFFFFF" w:themeFill="background1"/>
            <w:vAlign w:val="center"/>
          </w:tcPr>
          <w:p w14:paraId="7C501210" w14:textId="77777777" w:rsidR="00547120" w:rsidRPr="00F61944" w:rsidRDefault="00C71654" w:rsidP="0014725C">
            <w:sdt>
              <w:sdtPr>
                <w:id w:val="-783959999"/>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t xml:space="preserve"> CHAdeMo</w:t>
            </w:r>
          </w:p>
          <w:p w14:paraId="26D1EC32" w14:textId="77777777" w:rsidR="00547120" w:rsidRPr="00F61944" w:rsidRDefault="00C71654" w:rsidP="006A6CD1">
            <w:sdt>
              <w:sdtPr>
                <w:id w:val="-1641034121"/>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t xml:space="preserve"> SAE Combo</w:t>
            </w:r>
          </w:p>
        </w:tc>
        <w:tc>
          <w:tcPr>
            <w:tcW w:w="1446" w:type="dxa"/>
            <w:shd w:val="clear" w:color="auto" w:fill="FFFFFF" w:themeFill="background1"/>
            <w:vAlign w:val="center"/>
          </w:tcPr>
          <w:p w14:paraId="5E5F01B8" w14:textId="77777777" w:rsidR="00547120" w:rsidRPr="00F61944" w:rsidRDefault="00547120" w:rsidP="0014725C">
            <w:pPr>
              <w:rPr>
                <w:bCs/>
              </w:rP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2158" w:type="dxa"/>
            <w:shd w:val="clear" w:color="auto" w:fill="FFFFFF" w:themeFill="background1"/>
            <w:vAlign w:val="center"/>
          </w:tcPr>
          <w:p w14:paraId="7DD1DB96" w14:textId="77777777" w:rsidR="00547120" w:rsidRPr="00F61944" w:rsidRDefault="00547120" w:rsidP="006A6CD1">
            <w:r w:rsidRPr="00F61944">
              <w:t>N/A</w:t>
            </w:r>
          </w:p>
        </w:tc>
      </w:tr>
      <w:tr w:rsidR="00547120" w:rsidRPr="00F61944" w14:paraId="182C940D" w14:textId="77777777" w:rsidTr="00761958">
        <w:trPr>
          <w:trHeight w:val="576"/>
        </w:trPr>
        <w:tc>
          <w:tcPr>
            <w:tcW w:w="2159" w:type="dxa"/>
            <w:shd w:val="clear" w:color="auto" w:fill="FFFFFF" w:themeFill="background1"/>
            <w:vAlign w:val="center"/>
          </w:tcPr>
          <w:p w14:paraId="75FD6C35" w14:textId="77777777" w:rsidR="00547120" w:rsidRPr="00F61944" w:rsidRDefault="00547120" w:rsidP="002476B2">
            <w:r w:rsidRPr="00F61944">
              <w:t>Multi-Port DC Fast Charger</w:t>
            </w:r>
          </w:p>
        </w:tc>
        <w:tc>
          <w:tcPr>
            <w:tcW w:w="1717" w:type="dxa"/>
            <w:shd w:val="clear" w:color="auto" w:fill="FFFFFF" w:themeFill="background1"/>
            <w:vAlign w:val="center"/>
          </w:tcPr>
          <w:p w14:paraId="162D127C" w14:textId="77777777" w:rsidR="00547120" w:rsidRPr="00F61944" w:rsidRDefault="00547120" w:rsidP="0014725C">
            <w:r w:rsidRPr="00F61944">
              <w:fldChar w:fldCharType="begin">
                <w:ffData>
                  <w:name w:val="Text1"/>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1880" w:type="dxa"/>
            <w:shd w:val="clear" w:color="auto" w:fill="FFFFFF" w:themeFill="background1"/>
            <w:vAlign w:val="center"/>
          </w:tcPr>
          <w:p w14:paraId="5A2AE1CF" w14:textId="77777777" w:rsidR="00547120" w:rsidRPr="00F61944" w:rsidRDefault="00C71654" w:rsidP="0014725C">
            <w:sdt>
              <w:sdtPr>
                <w:id w:val="-1270075245"/>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t xml:space="preserve"> CHAdeMo</w:t>
            </w:r>
          </w:p>
          <w:p w14:paraId="3A2595F8" w14:textId="77777777" w:rsidR="00547120" w:rsidRPr="00F61944" w:rsidRDefault="00C71654" w:rsidP="006A6CD1">
            <w:sdt>
              <w:sdtPr>
                <w:id w:val="771294257"/>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t xml:space="preserve"> SAE Combo</w:t>
            </w:r>
          </w:p>
        </w:tc>
        <w:tc>
          <w:tcPr>
            <w:tcW w:w="1446" w:type="dxa"/>
            <w:shd w:val="clear" w:color="auto" w:fill="FFFFFF" w:themeFill="background1"/>
            <w:vAlign w:val="center"/>
          </w:tcPr>
          <w:p w14:paraId="4EF727C8" w14:textId="77777777" w:rsidR="00547120" w:rsidRPr="00F61944" w:rsidRDefault="00547120" w:rsidP="0014725C">
            <w:r w:rsidRPr="00F61944">
              <w:fldChar w:fldCharType="begin">
                <w:ffData>
                  <w:name w:val="Text1"/>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2158" w:type="dxa"/>
            <w:shd w:val="clear" w:color="auto" w:fill="FFFFFF" w:themeFill="background1"/>
            <w:vAlign w:val="center"/>
          </w:tcPr>
          <w:p w14:paraId="7ABDF194" w14:textId="77777777" w:rsidR="00547120" w:rsidRPr="00F61944" w:rsidRDefault="00C71654" w:rsidP="0014725C">
            <w:sdt>
              <w:sdtPr>
                <w:id w:val="-539824133"/>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t xml:space="preserve"> Yes</w:t>
            </w:r>
          </w:p>
          <w:p w14:paraId="63E9B75F" w14:textId="77777777" w:rsidR="00547120" w:rsidRPr="00F61944" w:rsidRDefault="00C71654" w:rsidP="0014725C">
            <w:sdt>
              <w:sdtPr>
                <w:id w:val="-212659739"/>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t xml:space="preserve"> No</w:t>
            </w:r>
          </w:p>
        </w:tc>
      </w:tr>
      <w:tr w:rsidR="00547120" w:rsidRPr="00F61944" w14:paraId="184475DF" w14:textId="77777777" w:rsidTr="00761958">
        <w:trPr>
          <w:trHeight w:val="576"/>
        </w:trPr>
        <w:tc>
          <w:tcPr>
            <w:tcW w:w="2159" w:type="dxa"/>
            <w:shd w:val="clear" w:color="auto" w:fill="FFFFFF" w:themeFill="background1"/>
            <w:vAlign w:val="center"/>
          </w:tcPr>
          <w:p w14:paraId="013876B7" w14:textId="77777777" w:rsidR="00547120" w:rsidRPr="00F61944" w:rsidRDefault="00547120" w:rsidP="002476B2">
            <w:pPr>
              <w:rPr>
                <w:bCs/>
              </w:rPr>
            </w:pPr>
            <w:r w:rsidRPr="00F61944">
              <w:rPr>
                <w:bCs/>
              </w:rPr>
              <w:t>Other-</w:t>
            </w:r>
            <w:r w:rsidRPr="00F61944">
              <w:fldChar w:fldCharType="begin">
                <w:ffData>
                  <w:name w:val=""/>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1717" w:type="dxa"/>
            <w:shd w:val="clear" w:color="auto" w:fill="FFFFFF" w:themeFill="background1"/>
            <w:vAlign w:val="center"/>
          </w:tcPr>
          <w:p w14:paraId="6E2F0299" w14:textId="77777777" w:rsidR="00547120" w:rsidRPr="00F61944" w:rsidRDefault="00547120" w:rsidP="0014725C">
            <w:r w:rsidRPr="00F61944">
              <w:fldChar w:fldCharType="begin">
                <w:ffData>
                  <w:name w:val="Text1"/>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1880" w:type="dxa"/>
            <w:shd w:val="clear" w:color="auto" w:fill="FFFFFF" w:themeFill="background1"/>
            <w:vAlign w:val="center"/>
          </w:tcPr>
          <w:p w14:paraId="1C83A9A9" w14:textId="77777777" w:rsidR="00547120" w:rsidRPr="00F61944" w:rsidRDefault="00C71654" w:rsidP="0014725C">
            <w:sdt>
              <w:sdtPr>
                <w:id w:val="390163995"/>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t xml:space="preserve"> CHAdeMo</w:t>
            </w:r>
          </w:p>
          <w:p w14:paraId="02108400" w14:textId="77777777" w:rsidR="00547120" w:rsidRPr="00F61944" w:rsidRDefault="00C71654" w:rsidP="006A6CD1">
            <w:sdt>
              <w:sdtPr>
                <w:id w:val="-1339388445"/>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t xml:space="preserve"> SAE Combo</w:t>
            </w:r>
          </w:p>
        </w:tc>
        <w:tc>
          <w:tcPr>
            <w:tcW w:w="1446" w:type="dxa"/>
            <w:shd w:val="clear" w:color="auto" w:fill="FFFFFF" w:themeFill="background1"/>
            <w:vAlign w:val="center"/>
          </w:tcPr>
          <w:p w14:paraId="4EA4B20A" w14:textId="77777777" w:rsidR="00547120" w:rsidRPr="00F61944" w:rsidRDefault="00547120" w:rsidP="0014725C">
            <w:r w:rsidRPr="00F61944">
              <w:fldChar w:fldCharType="begin">
                <w:ffData>
                  <w:name w:val="Text1"/>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c>
          <w:tcPr>
            <w:tcW w:w="2158" w:type="dxa"/>
            <w:shd w:val="clear" w:color="auto" w:fill="FFFFFF" w:themeFill="background1"/>
            <w:vAlign w:val="center"/>
          </w:tcPr>
          <w:p w14:paraId="1F4F12C3" w14:textId="77777777" w:rsidR="00547120" w:rsidRPr="00F61944" w:rsidRDefault="00C71654" w:rsidP="0014725C">
            <w:sdt>
              <w:sdtPr>
                <w:id w:val="227267998"/>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t xml:space="preserve"> Yes</w:t>
            </w:r>
          </w:p>
          <w:p w14:paraId="378F8740" w14:textId="77777777" w:rsidR="00547120" w:rsidRPr="00F61944" w:rsidRDefault="00C71654" w:rsidP="006A6CD1">
            <w:sdt>
              <w:sdtPr>
                <w:id w:val="1756172160"/>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rPr>
                <w:rFonts w:eastAsia="MS Gothic"/>
              </w:rPr>
              <w:t xml:space="preserve"> No</w:t>
            </w:r>
          </w:p>
        </w:tc>
      </w:tr>
      <w:tr w:rsidR="00520C44" w:rsidRPr="00F61944" w14:paraId="4466B8AE" w14:textId="77777777" w:rsidTr="00761958">
        <w:trPr>
          <w:trHeight w:val="576"/>
        </w:trPr>
        <w:tc>
          <w:tcPr>
            <w:tcW w:w="7202" w:type="dxa"/>
            <w:gridSpan w:val="4"/>
            <w:shd w:val="clear" w:color="auto" w:fill="FFFFFF" w:themeFill="background1"/>
            <w:vAlign w:val="center"/>
          </w:tcPr>
          <w:p w14:paraId="66F316A5" w14:textId="335EB04F" w:rsidR="00520C44" w:rsidRPr="007724EB" w:rsidRDefault="00520C44" w:rsidP="006A6CD1">
            <w:r>
              <w:t>Open Standard Protocol</w:t>
            </w:r>
          </w:p>
        </w:tc>
        <w:tc>
          <w:tcPr>
            <w:tcW w:w="2158" w:type="dxa"/>
            <w:shd w:val="clear" w:color="auto" w:fill="FFFFFF" w:themeFill="background1"/>
            <w:vAlign w:val="center"/>
          </w:tcPr>
          <w:p w14:paraId="7B8425A6" w14:textId="77777777" w:rsidR="00520C44" w:rsidRPr="00520C44" w:rsidRDefault="00520C44" w:rsidP="0014725C">
            <w:r w:rsidRPr="00520C44">
              <w:rPr>
                <w:rFonts w:ascii="Segoe UI Symbol" w:hAnsi="Segoe UI Symbol" w:cs="Segoe UI Symbol"/>
              </w:rPr>
              <w:t>☐</w:t>
            </w:r>
            <w:r w:rsidRPr="00520C44">
              <w:t xml:space="preserve"> Yes</w:t>
            </w:r>
          </w:p>
          <w:p w14:paraId="16B8A38B" w14:textId="17A541C7" w:rsidR="00520C44" w:rsidRDefault="00520C44" w:rsidP="0014725C">
            <w:r w:rsidRPr="00520C44">
              <w:rPr>
                <w:rFonts w:ascii="Segoe UI Symbol" w:hAnsi="Segoe UI Symbol" w:cs="Segoe UI Symbol"/>
              </w:rPr>
              <w:t>☐</w:t>
            </w:r>
            <w:r w:rsidRPr="00520C44">
              <w:t xml:space="preserve"> No</w:t>
            </w:r>
          </w:p>
        </w:tc>
      </w:tr>
      <w:tr w:rsidR="0010309E" w:rsidRPr="00F61944" w14:paraId="21F00548" w14:textId="77777777" w:rsidTr="00761958">
        <w:trPr>
          <w:trHeight w:val="576"/>
        </w:trPr>
        <w:tc>
          <w:tcPr>
            <w:tcW w:w="7202" w:type="dxa"/>
            <w:gridSpan w:val="4"/>
            <w:shd w:val="clear" w:color="auto" w:fill="FFFFFF" w:themeFill="background1"/>
            <w:vAlign w:val="center"/>
          </w:tcPr>
          <w:p w14:paraId="3F44F982" w14:textId="7E33B48C" w:rsidR="0010309E" w:rsidRDefault="0010309E" w:rsidP="006A6CD1">
            <w:r>
              <w:t>Networked</w:t>
            </w:r>
          </w:p>
        </w:tc>
        <w:tc>
          <w:tcPr>
            <w:tcW w:w="2158" w:type="dxa"/>
            <w:shd w:val="clear" w:color="auto" w:fill="FFFFFF" w:themeFill="background1"/>
            <w:vAlign w:val="center"/>
          </w:tcPr>
          <w:p w14:paraId="196FD978" w14:textId="77777777" w:rsidR="0010309E" w:rsidRPr="002B51B0" w:rsidRDefault="0010309E" w:rsidP="0010309E">
            <w:pPr>
              <w:rPr>
                <w:rFonts w:cs="Calibri"/>
              </w:rPr>
            </w:pPr>
            <w:r w:rsidRPr="00125361">
              <w:rPr>
                <w:rFonts w:ascii="Segoe UI Symbol" w:hAnsi="Segoe UI Symbol" w:cs="Segoe UI Symbol"/>
              </w:rPr>
              <w:t>☐</w:t>
            </w:r>
            <w:r w:rsidRPr="002B51B0">
              <w:rPr>
                <w:rFonts w:cs="Calibri"/>
              </w:rPr>
              <w:t xml:space="preserve"> Yes</w:t>
            </w:r>
          </w:p>
          <w:p w14:paraId="5424C6EB" w14:textId="72F68E38" w:rsidR="0010309E" w:rsidRPr="00520C44" w:rsidRDefault="0010309E" w:rsidP="0010309E">
            <w:pPr>
              <w:rPr>
                <w:rFonts w:ascii="Segoe UI Symbol" w:hAnsi="Segoe UI Symbol" w:cs="Segoe UI Symbol"/>
              </w:rPr>
            </w:pPr>
            <w:r w:rsidRPr="00125361">
              <w:rPr>
                <w:rFonts w:ascii="Segoe UI Symbol" w:hAnsi="Segoe UI Symbol" w:cs="Segoe UI Symbol"/>
              </w:rPr>
              <w:t>☐</w:t>
            </w:r>
            <w:r w:rsidRPr="002B51B0">
              <w:rPr>
                <w:rFonts w:cs="Calibri"/>
              </w:rPr>
              <w:t xml:space="preserve"> No</w:t>
            </w:r>
          </w:p>
        </w:tc>
      </w:tr>
      <w:tr w:rsidR="00547120" w:rsidRPr="00F61944" w14:paraId="0E650ADA" w14:textId="77777777" w:rsidTr="00761958">
        <w:trPr>
          <w:trHeight w:val="432"/>
        </w:trPr>
        <w:tc>
          <w:tcPr>
            <w:tcW w:w="7202" w:type="dxa"/>
            <w:gridSpan w:val="4"/>
            <w:shd w:val="clear" w:color="auto" w:fill="FFFFFF" w:themeFill="background1"/>
            <w:vAlign w:val="center"/>
          </w:tcPr>
          <w:p w14:paraId="156ABAC4" w14:textId="5779CA2B" w:rsidR="00547120" w:rsidRPr="00F61944" w:rsidRDefault="00547120" w:rsidP="006A6CD1">
            <w:pPr>
              <w:rPr>
                <w:vertAlign w:val="superscript"/>
              </w:rPr>
            </w:pPr>
            <w:r w:rsidRPr="00F61944">
              <w:rPr>
                <w:caps/>
              </w:rPr>
              <w:t>Energy Star</w:t>
            </w:r>
            <w:r w:rsidRPr="00F61944">
              <w:t xml:space="preserve"> Certified Level II Electric Vehicle (EV) Charging Stations</w:t>
            </w:r>
            <w:r w:rsidRPr="0014725C">
              <w:t>*</w:t>
            </w:r>
            <w:r w:rsidR="004425C6" w:rsidRPr="0014725C">
              <w:t>*</w:t>
            </w:r>
          </w:p>
        </w:tc>
        <w:tc>
          <w:tcPr>
            <w:tcW w:w="2158" w:type="dxa"/>
            <w:shd w:val="clear" w:color="auto" w:fill="FFFFFF" w:themeFill="background1"/>
            <w:vAlign w:val="center"/>
          </w:tcPr>
          <w:p w14:paraId="3A8BA102" w14:textId="5B32F8EE" w:rsidR="00547120" w:rsidRPr="00F61944" w:rsidRDefault="00C71654" w:rsidP="0014725C">
            <w:sdt>
              <w:sdtPr>
                <w:id w:val="-148981174"/>
                <w14:checkbox>
                  <w14:checked w14:val="0"/>
                  <w14:checkedState w14:val="2612" w14:font="MS Gothic"/>
                  <w14:uncheckedState w14:val="2610" w14:font="MS Gothic"/>
                </w14:checkbox>
              </w:sdtPr>
              <w:sdtContent>
                <w:r w:rsidR="00520C44">
                  <w:rPr>
                    <w:rFonts w:ascii="Segoe UI Symbol" w:hAnsi="Segoe UI Symbol" w:cs="Segoe UI Symbol"/>
                  </w:rPr>
                  <w:t>☐</w:t>
                </w:r>
              </w:sdtContent>
            </w:sdt>
            <w:r w:rsidR="00547120" w:rsidRPr="00F61944">
              <w:t xml:space="preserve"> Yes</w:t>
            </w:r>
          </w:p>
          <w:p w14:paraId="19AC9F39" w14:textId="77777777" w:rsidR="00547120" w:rsidRPr="00F61944" w:rsidRDefault="00C71654" w:rsidP="0014725C">
            <w:pPr>
              <w:rPr>
                <w:b/>
              </w:rPr>
            </w:pPr>
            <w:sdt>
              <w:sdtPr>
                <w:id w:val="460696427"/>
                <w14:checkbox>
                  <w14:checked w14:val="0"/>
                  <w14:checkedState w14:val="2612" w14:font="MS Gothic"/>
                  <w14:uncheckedState w14:val="2610" w14:font="MS Gothic"/>
                </w14:checkbox>
              </w:sdtPr>
              <w:sdtContent>
                <w:r w:rsidR="00547120" w:rsidRPr="00F61944">
                  <w:rPr>
                    <w:rFonts w:ascii="Segoe UI Symbol" w:hAnsi="Segoe UI Symbol" w:cs="Segoe UI Symbol"/>
                  </w:rPr>
                  <w:t>☐</w:t>
                </w:r>
              </w:sdtContent>
            </w:sdt>
            <w:r w:rsidR="00547120" w:rsidRPr="00F61944">
              <w:rPr>
                <w:rFonts w:eastAsia="MS Gothic"/>
              </w:rPr>
              <w:t xml:space="preserve"> No</w:t>
            </w:r>
          </w:p>
        </w:tc>
      </w:tr>
      <w:tr w:rsidR="00547120" w:rsidRPr="00F61944" w14:paraId="16364873" w14:textId="77777777" w:rsidTr="002B51B0">
        <w:trPr>
          <w:trHeight w:val="3456"/>
        </w:trPr>
        <w:tc>
          <w:tcPr>
            <w:tcW w:w="9360" w:type="dxa"/>
            <w:gridSpan w:val="5"/>
            <w:shd w:val="clear" w:color="auto" w:fill="FFFFFF" w:themeFill="background1"/>
          </w:tcPr>
          <w:p w14:paraId="5E4463AC" w14:textId="64AE0698" w:rsidR="00547120" w:rsidRPr="007724EB" w:rsidRDefault="00547120" w:rsidP="007724EB">
            <w:r w:rsidRPr="00A4016A">
              <w:rPr>
                <w:b/>
              </w:rPr>
              <w:lastRenderedPageBreak/>
              <w:t>Provide additional details, if necessary.</w:t>
            </w:r>
            <w:r w:rsidR="00C045FC">
              <w:t xml:space="preserve">  </w:t>
            </w:r>
            <w:r w:rsidR="00C045FC" w:rsidRPr="00A4016A">
              <w:t xml:space="preserve">Include equipment specification documentation (Appendix </w:t>
            </w:r>
            <w:r w:rsidR="008F74A8" w:rsidRPr="00A4016A">
              <w:t>D</w:t>
            </w:r>
            <w:r w:rsidR="00C045FC" w:rsidRPr="00A4016A">
              <w:t>)</w:t>
            </w:r>
            <w:r w:rsidR="00161EED" w:rsidRPr="00A4016A">
              <w:t>.</w:t>
            </w:r>
          </w:p>
          <w:p w14:paraId="00B0B5AC" w14:textId="77777777" w:rsidR="00547120" w:rsidRPr="00F61944" w:rsidRDefault="00547120" w:rsidP="007724EB">
            <w:pPr>
              <w:rPr>
                <w:rFonts w:eastAsia="MS Gothic"/>
              </w:rP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7E01A380" w14:textId="461D0D8F" w:rsidR="00375573" w:rsidRPr="007724EB" w:rsidRDefault="00375573" w:rsidP="00375573">
      <w:pPr>
        <w:rPr>
          <w:sz w:val="18"/>
          <w:szCs w:val="18"/>
        </w:rPr>
      </w:pPr>
      <w:r w:rsidRPr="007724EB">
        <w:rPr>
          <w:szCs w:val="18"/>
        </w:rPr>
        <w:t>*</w:t>
      </w:r>
      <w:r w:rsidRPr="007724EB">
        <w:rPr>
          <w:sz w:val="18"/>
          <w:szCs w:val="18"/>
        </w:rPr>
        <w:t xml:space="preserve"> </w:t>
      </w:r>
      <w:r w:rsidRPr="007724EB">
        <w:rPr>
          <w:sz w:val="20"/>
          <w:szCs w:val="18"/>
        </w:rPr>
        <w:t>SAE J1772/6.2 kW connector.</w:t>
      </w:r>
    </w:p>
    <w:p w14:paraId="46B65DC4" w14:textId="1EFA7124" w:rsidR="00FD4DCD" w:rsidRPr="007724EB" w:rsidRDefault="00375573" w:rsidP="006A6CD1">
      <w:pPr>
        <w:rPr>
          <w:sz w:val="18"/>
          <w:szCs w:val="18"/>
        </w:rPr>
      </w:pPr>
      <w:r w:rsidRPr="007724EB">
        <w:rPr>
          <w:bCs/>
          <w:szCs w:val="18"/>
        </w:rPr>
        <w:t>**</w:t>
      </w:r>
      <w:r w:rsidRPr="00C52EF7">
        <w:rPr>
          <w:bCs/>
          <w:sz w:val="18"/>
          <w:szCs w:val="18"/>
        </w:rPr>
        <w:t xml:space="preserve"> </w:t>
      </w:r>
      <w:r w:rsidRPr="001D1D02">
        <w:rPr>
          <w:bCs/>
          <w:sz w:val="20"/>
          <w:szCs w:val="18"/>
        </w:rPr>
        <w:t xml:space="preserve">Information on ENERGY STAR certified equipment can be found at: </w:t>
      </w:r>
      <w:hyperlink r:id="rId23" w:history="1">
        <w:r w:rsidRPr="001D1D02">
          <w:rPr>
            <w:rStyle w:val="Hyperlink"/>
            <w:sz w:val="20"/>
            <w:szCs w:val="18"/>
          </w:rPr>
          <w:t>www.energystar.gov/products/other/evse</w:t>
        </w:r>
      </w:hyperlink>
      <w:r w:rsidRPr="001D1D02">
        <w:rPr>
          <w:sz w:val="20"/>
          <w:szCs w:val="18"/>
        </w:rPr>
        <w:t>.</w:t>
      </w:r>
    </w:p>
    <w:p w14:paraId="09A0FDFF" w14:textId="77777777" w:rsidR="00375573" w:rsidRDefault="00375573" w:rsidP="006A6CD1"/>
    <w:p w14:paraId="7E376199" w14:textId="5859B107" w:rsidR="001639B4" w:rsidRPr="00F61944" w:rsidRDefault="00537B85" w:rsidP="00D0756B">
      <w:pPr>
        <w:pStyle w:val="Heading4"/>
        <w:rPr>
          <w:color w:val="FF0000"/>
        </w:rPr>
      </w:pPr>
      <w:r w:rsidRPr="00F61944">
        <w:t>D</w:t>
      </w:r>
      <w:r w:rsidR="001639B4" w:rsidRPr="00F61944">
        <w:t xml:space="preserve">escribe </w:t>
      </w:r>
      <w:r w:rsidR="001639B4" w:rsidRPr="00125361">
        <w:t>the point of sale equipment</w:t>
      </w:r>
      <w:r w:rsidR="001639B4" w:rsidRPr="00D0756B">
        <w:rPr>
          <w:sz w:val="16"/>
        </w:rPr>
        <w:t xml:space="preserve"> </w:t>
      </w:r>
      <w:r w:rsidR="001639B4" w:rsidRPr="00F61944">
        <w:t>to be installed at or near the EV charging station.</w:t>
      </w:r>
    </w:p>
    <w:tbl>
      <w:tblPr>
        <w:tblStyle w:val="TableGrid"/>
        <w:tblW w:w="9360" w:type="dxa"/>
        <w:tblLook w:val="04A0" w:firstRow="1" w:lastRow="0" w:firstColumn="1" w:lastColumn="0" w:noHBand="0" w:noVBand="1"/>
      </w:tblPr>
      <w:tblGrid>
        <w:gridCol w:w="9360"/>
      </w:tblGrid>
      <w:tr w:rsidR="002C2555" w:rsidRPr="00F61944" w14:paraId="2D93C981" w14:textId="77777777" w:rsidTr="002B51B0">
        <w:trPr>
          <w:trHeight w:val="3456"/>
        </w:trPr>
        <w:tc>
          <w:tcPr>
            <w:tcW w:w="9720" w:type="dxa"/>
          </w:tcPr>
          <w:p w14:paraId="4661B619" w14:textId="2891BB91" w:rsidR="002C2555" w:rsidRPr="00F61944" w:rsidRDefault="00462149" w:rsidP="006A6CD1">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68DD61F4" w14:textId="56D25FE0" w:rsidR="00CB15CB" w:rsidRPr="00F61944" w:rsidRDefault="00CB15CB" w:rsidP="006A6CD1"/>
    <w:p w14:paraId="672E546C" w14:textId="662C801E" w:rsidR="000D0B82" w:rsidRPr="00F61944" w:rsidRDefault="000D0B82" w:rsidP="00D0756B">
      <w:pPr>
        <w:pStyle w:val="Heading4"/>
        <w:rPr>
          <w:rFonts w:eastAsia="Calibri" w:cs="Calibri"/>
        </w:rPr>
      </w:pPr>
      <w:r w:rsidRPr="00F61944">
        <w:t xml:space="preserve">How does your organization plan to maintain the </w:t>
      </w:r>
      <w:r w:rsidRPr="00125361">
        <w:t>charging station</w:t>
      </w:r>
      <w:r w:rsidRPr="00F61944">
        <w:t xml:space="preserve">(s)? Please </w:t>
      </w:r>
      <w:r w:rsidR="00EA5DF2" w:rsidRPr="00F61944">
        <w:t>detail</w:t>
      </w:r>
      <w:r w:rsidRPr="00F61944">
        <w:t xml:space="preserve"> any </w:t>
      </w:r>
      <w:r w:rsidRPr="00125361">
        <w:t>maintenance</w:t>
      </w:r>
      <w:r w:rsidRPr="00F61944">
        <w:t xml:space="preserve"> plans your organization has for the charging station(s).</w:t>
      </w:r>
    </w:p>
    <w:tbl>
      <w:tblPr>
        <w:tblStyle w:val="TableGrid"/>
        <w:tblW w:w="9360" w:type="dxa"/>
        <w:tblLook w:val="04A0" w:firstRow="1" w:lastRow="0" w:firstColumn="1" w:lastColumn="0" w:noHBand="0" w:noVBand="1"/>
      </w:tblPr>
      <w:tblGrid>
        <w:gridCol w:w="9360"/>
      </w:tblGrid>
      <w:tr w:rsidR="000D0B82" w:rsidRPr="00F61944" w14:paraId="491B63F8" w14:textId="77777777" w:rsidTr="002B51B0">
        <w:trPr>
          <w:trHeight w:val="3456"/>
        </w:trPr>
        <w:tc>
          <w:tcPr>
            <w:tcW w:w="9350" w:type="dxa"/>
          </w:tcPr>
          <w:p w14:paraId="44A6ABD8" w14:textId="79D578B9" w:rsidR="000D0B82" w:rsidRPr="00F61944" w:rsidRDefault="00462149" w:rsidP="006A6CD1">
            <w:pPr>
              <w:rPr>
                <w:rFonts w:eastAsia="Calibri" w:cs="Calibri"/>
                <w:b/>
                <w:bCs/>
              </w:rPr>
            </w:pPr>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7B99BB3C" w14:textId="77777777" w:rsidR="00F03476" w:rsidRPr="00F03476" w:rsidRDefault="00F03476" w:rsidP="006A6CD1"/>
    <w:p w14:paraId="566E49F0" w14:textId="4B783636" w:rsidR="00F121FE" w:rsidRPr="00140E4E" w:rsidRDefault="00653DEC" w:rsidP="00311ED7">
      <w:pPr>
        <w:pStyle w:val="Heading2"/>
        <w:rPr>
          <w:rFonts w:eastAsia="Calibri"/>
        </w:rPr>
      </w:pPr>
      <w:bookmarkStart w:id="35" w:name="_Toc13818623"/>
      <w:r w:rsidRPr="00140E4E">
        <w:rPr>
          <w:rFonts w:eastAsia="Calibri"/>
        </w:rPr>
        <w:lastRenderedPageBreak/>
        <w:t xml:space="preserve">C. </w:t>
      </w:r>
      <w:r w:rsidR="1F2670F4" w:rsidRPr="00140E4E">
        <w:rPr>
          <w:rFonts w:eastAsia="Calibri"/>
        </w:rPr>
        <w:t>Community Impact</w:t>
      </w:r>
      <w:bookmarkEnd w:id="35"/>
    </w:p>
    <w:p w14:paraId="51FF0F29" w14:textId="77777777" w:rsidR="00F121FE" w:rsidRPr="00F121FE" w:rsidRDefault="00F121FE" w:rsidP="007724EB"/>
    <w:p w14:paraId="34249F2A" w14:textId="100A1DA6" w:rsidR="00C82680" w:rsidRPr="005C06C9" w:rsidRDefault="00730E51" w:rsidP="002B51B0">
      <w:pPr>
        <w:pStyle w:val="Heading3"/>
        <w:rPr>
          <w:sz w:val="24"/>
        </w:rPr>
      </w:pPr>
      <w:bookmarkStart w:id="36" w:name="_Toc13818624"/>
      <w:r w:rsidRPr="005C06C9">
        <w:rPr>
          <w:rFonts w:eastAsia="Calibri"/>
          <w:sz w:val="24"/>
        </w:rPr>
        <w:t>Site Specific Attributes</w:t>
      </w:r>
      <w:bookmarkEnd w:id="36"/>
      <w:r w:rsidRPr="005C06C9">
        <w:rPr>
          <w:rFonts w:eastAsia="Calibri"/>
          <w:sz w:val="24"/>
        </w:rPr>
        <w:t xml:space="preserve"> </w:t>
      </w:r>
    </w:p>
    <w:p w14:paraId="46D38B03" w14:textId="5E17A37B" w:rsidR="00BC38F5" w:rsidRPr="00A4016A" w:rsidRDefault="00BC38F5" w:rsidP="006A6CD1">
      <w:pPr>
        <w:rPr>
          <w:b/>
        </w:rPr>
      </w:pPr>
      <w:r w:rsidRPr="00A4016A">
        <w:rPr>
          <w:b/>
        </w:rPr>
        <w:t xml:space="preserve">Provide information on </w:t>
      </w:r>
      <w:r w:rsidR="006F2424" w:rsidRPr="00A4016A">
        <w:rPr>
          <w:b/>
        </w:rPr>
        <w:t>existing or planned site</w:t>
      </w:r>
      <w:r w:rsidR="00A4016A">
        <w:rPr>
          <w:b/>
        </w:rPr>
        <w:t>-</w:t>
      </w:r>
      <w:r w:rsidRPr="00A4016A">
        <w:rPr>
          <w:b/>
        </w:rPr>
        <w:t>specific attributes</w:t>
      </w:r>
      <w:r w:rsidR="006F2424" w:rsidRPr="00A4016A">
        <w:rPr>
          <w:b/>
        </w:rPr>
        <w:t xml:space="preserve"> of</w:t>
      </w:r>
      <w:r w:rsidRPr="00A4016A">
        <w:rPr>
          <w:b/>
        </w:rPr>
        <w:t xml:space="preserve"> your project, including the following: proximity to a major highway, U.S. Route or state road, points of access, 24-hour service, site lighting, ADA accessibility, cellular service for major carriers, point-of-sale availability, proximity to shopping</w:t>
      </w:r>
      <w:r w:rsidR="006C5ABB" w:rsidRPr="00A4016A">
        <w:rPr>
          <w:b/>
        </w:rPr>
        <w:t>,</w:t>
      </w:r>
      <w:r w:rsidRPr="00A4016A">
        <w:rPr>
          <w:b/>
        </w:rPr>
        <w:t xml:space="preserve"> dining, </w:t>
      </w:r>
      <w:r w:rsidR="006C5ABB" w:rsidRPr="00A4016A">
        <w:rPr>
          <w:b/>
        </w:rPr>
        <w:t xml:space="preserve">and </w:t>
      </w:r>
      <w:r w:rsidR="007679F0" w:rsidRPr="00A4016A">
        <w:rPr>
          <w:b/>
        </w:rPr>
        <w:t xml:space="preserve">entertainment, </w:t>
      </w:r>
      <w:r w:rsidRPr="00A4016A">
        <w:rPr>
          <w:b/>
        </w:rPr>
        <w:t xml:space="preserve">and </w:t>
      </w:r>
      <w:r w:rsidR="006C5ABB" w:rsidRPr="00A4016A">
        <w:rPr>
          <w:b/>
        </w:rPr>
        <w:t xml:space="preserve">the </w:t>
      </w:r>
      <w:r w:rsidRPr="00A4016A">
        <w:rPr>
          <w:b/>
        </w:rPr>
        <w:t>potential for expansion.</w:t>
      </w:r>
    </w:p>
    <w:tbl>
      <w:tblPr>
        <w:tblStyle w:val="TableGrid"/>
        <w:tblW w:w="9360" w:type="dxa"/>
        <w:tblLayout w:type="fixed"/>
        <w:tblLook w:val="04A0" w:firstRow="1" w:lastRow="0" w:firstColumn="1" w:lastColumn="0" w:noHBand="0" w:noVBand="1"/>
      </w:tblPr>
      <w:tblGrid>
        <w:gridCol w:w="9360"/>
      </w:tblGrid>
      <w:tr w:rsidR="00117AF9" w:rsidRPr="00F61944" w14:paraId="6E7DE829" w14:textId="77777777" w:rsidTr="007724EB">
        <w:trPr>
          <w:trHeight w:val="3024"/>
        </w:trPr>
        <w:tc>
          <w:tcPr>
            <w:tcW w:w="9360" w:type="dxa"/>
          </w:tcPr>
          <w:bookmarkStart w:id="37" w:name="_Hlk8400795"/>
          <w:p w14:paraId="36D88A62" w14:textId="0D854340" w:rsidR="0A84FA24" w:rsidRPr="00F61944" w:rsidRDefault="00462149" w:rsidP="006A6CD1">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bookmarkEnd w:id="37"/>
    </w:tbl>
    <w:p w14:paraId="1E50293E" w14:textId="5A29ECB0" w:rsidR="002F3EFD" w:rsidRDefault="002F3EFD" w:rsidP="006A6CD1"/>
    <w:p w14:paraId="156A0B49" w14:textId="3AA52EE7" w:rsidR="00AF50B1" w:rsidRPr="00A4016A" w:rsidRDefault="001626F7" w:rsidP="006A6CD1">
      <w:pPr>
        <w:rPr>
          <w:b/>
        </w:rPr>
      </w:pPr>
      <w:r w:rsidRPr="00A4016A">
        <w:rPr>
          <w:b/>
        </w:rPr>
        <w:t xml:space="preserve">Using EPA’s </w:t>
      </w:r>
      <w:hyperlink r:id="rId24" w:history="1">
        <w:r w:rsidRPr="00A4016A">
          <w:rPr>
            <w:rStyle w:val="Hyperlink"/>
            <w:b/>
          </w:rPr>
          <w:t>EJSCREEN</w:t>
        </w:r>
      </w:hyperlink>
      <w:r w:rsidRPr="00A4016A">
        <w:rPr>
          <w:b/>
        </w:rPr>
        <w:t>, p</w:t>
      </w:r>
      <w:r w:rsidR="00CB6615" w:rsidRPr="00A4016A">
        <w:rPr>
          <w:b/>
        </w:rPr>
        <w:t>rovide information specific to the population within a five-mile radius of the proposed project.</w:t>
      </w:r>
    </w:p>
    <w:tbl>
      <w:tblPr>
        <w:tblStyle w:val="TableGrid"/>
        <w:tblW w:w="9360" w:type="dxa"/>
        <w:tblLayout w:type="fixed"/>
        <w:tblLook w:val="04A0" w:firstRow="1" w:lastRow="0" w:firstColumn="1" w:lastColumn="0" w:noHBand="0" w:noVBand="1"/>
      </w:tblPr>
      <w:tblGrid>
        <w:gridCol w:w="9360"/>
      </w:tblGrid>
      <w:tr w:rsidR="00CB6615" w:rsidRPr="00F61944" w14:paraId="181EC6C7" w14:textId="77777777" w:rsidTr="00FD4376">
        <w:trPr>
          <w:trHeight w:val="2438"/>
        </w:trPr>
        <w:tc>
          <w:tcPr>
            <w:tcW w:w="9720" w:type="dxa"/>
          </w:tcPr>
          <w:p w14:paraId="2E413F1B" w14:textId="77777777" w:rsidR="00CB6615" w:rsidRPr="00F61944" w:rsidRDefault="00CB6615" w:rsidP="006A6CD1">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3E368E2E" w14:textId="31ABF4D6" w:rsidR="00AF0930" w:rsidRDefault="00AF0930" w:rsidP="006F2424"/>
    <w:p w14:paraId="780B09B2" w14:textId="29B795C9" w:rsidR="00F121FE" w:rsidRDefault="00C614EF" w:rsidP="006A6CD1">
      <w:r w:rsidRPr="007724EB">
        <w:rPr>
          <w:b/>
        </w:rPr>
        <w:t>Is your organization</w:t>
      </w:r>
      <w:r w:rsidR="00F10AF5" w:rsidRPr="007724EB">
        <w:rPr>
          <w:b/>
        </w:rPr>
        <w:t xml:space="preserve"> </w:t>
      </w:r>
      <w:r w:rsidRPr="007724EB">
        <w:rPr>
          <w:b/>
        </w:rPr>
        <w:t xml:space="preserve">planning to charge parking/charging fees for users?  </w:t>
      </w:r>
      <w:r w:rsidRPr="007724EB">
        <w:rPr>
          <w:rFonts w:ascii="Segoe UI Symbol" w:hAnsi="Segoe UI Symbol" w:cs="Segoe UI Symbol"/>
          <w:b/>
        </w:rPr>
        <w:t>☐</w:t>
      </w:r>
      <w:r w:rsidRPr="007724EB">
        <w:rPr>
          <w:b/>
        </w:rPr>
        <w:t xml:space="preserve"> </w:t>
      </w:r>
      <w:r w:rsidR="009C4CD8" w:rsidRPr="009C4CD8">
        <w:rPr>
          <w:b/>
        </w:rPr>
        <w:t xml:space="preserve">Yes </w:t>
      </w:r>
      <w:r w:rsidR="009C4CD8" w:rsidRPr="009C4CD8">
        <w:rPr>
          <w:rFonts w:ascii="Segoe UI Symbol" w:hAnsi="Segoe UI Symbol" w:cs="Segoe UI Symbol"/>
          <w:b/>
        </w:rPr>
        <w:t>☐</w:t>
      </w:r>
      <w:r w:rsidRPr="007724EB">
        <w:rPr>
          <w:b/>
        </w:rPr>
        <w:t xml:space="preserve"> No</w:t>
      </w:r>
    </w:p>
    <w:p w14:paraId="71DD1544" w14:textId="6B4755AB" w:rsidR="00A22A4E" w:rsidRPr="007724EB" w:rsidRDefault="008A4CD3" w:rsidP="006A6CD1">
      <w:r w:rsidRPr="00F61944">
        <w:t xml:space="preserve">If “Yes”, describe </w:t>
      </w:r>
      <w:r w:rsidR="00F70FE2" w:rsidRPr="00F61944">
        <w:t xml:space="preserve">the </w:t>
      </w:r>
      <w:r w:rsidR="008D4962">
        <w:t>p</w:t>
      </w:r>
      <w:r w:rsidR="00C537B7" w:rsidRPr="00AD6DA0">
        <w:t>roposed fee/rate structure for the use of the EV chargers</w:t>
      </w:r>
      <w:r w:rsidR="0010309E">
        <w:t xml:space="preserve"> and whether demand charge relief will be provided</w:t>
      </w:r>
      <w:r w:rsidR="00AA417C" w:rsidRPr="00AD6DA0">
        <w:t>.</w:t>
      </w:r>
    </w:p>
    <w:tbl>
      <w:tblPr>
        <w:tblStyle w:val="TableGrid"/>
        <w:tblW w:w="9360" w:type="dxa"/>
        <w:tblLayout w:type="fixed"/>
        <w:tblLook w:val="04A0" w:firstRow="1" w:lastRow="0" w:firstColumn="1" w:lastColumn="0" w:noHBand="0" w:noVBand="1"/>
      </w:tblPr>
      <w:tblGrid>
        <w:gridCol w:w="9360"/>
      </w:tblGrid>
      <w:tr w:rsidR="00F93B41" w:rsidRPr="00F61944" w14:paraId="25433564" w14:textId="77777777" w:rsidTr="007724EB">
        <w:trPr>
          <w:trHeight w:val="3024"/>
        </w:trPr>
        <w:tc>
          <w:tcPr>
            <w:tcW w:w="9360" w:type="dxa"/>
          </w:tcPr>
          <w:p w14:paraId="0C8D56AF" w14:textId="4C71B369" w:rsidR="00F93B41" w:rsidRPr="00F61944" w:rsidRDefault="00462149" w:rsidP="006A6CD1">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291B7C15" w14:textId="6574221E" w:rsidR="00C74B89" w:rsidRPr="00A4016A" w:rsidRDefault="006E1650" w:rsidP="00327EA6">
      <w:pPr>
        <w:rPr>
          <w:b/>
        </w:rPr>
      </w:pPr>
      <w:r w:rsidRPr="00A4016A">
        <w:rPr>
          <w:b/>
        </w:rPr>
        <w:lastRenderedPageBreak/>
        <w:t xml:space="preserve">Have you engaged stakeholders </w:t>
      </w:r>
      <w:r w:rsidR="00717D60" w:rsidRPr="00A4016A">
        <w:rPr>
          <w:b/>
        </w:rPr>
        <w:t>in the vicinity of the</w:t>
      </w:r>
      <w:r w:rsidR="005A6335" w:rsidRPr="00A4016A">
        <w:rPr>
          <w:b/>
        </w:rPr>
        <w:t xml:space="preserve"> </w:t>
      </w:r>
      <w:r w:rsidR="00AF0E65" w:rsidRPr="00A4016A">
        <w:rPr>
          <w:b/>
        </w:rPr>
        <w:t xml:space="preserve">proposed </w:t>
      </w:r>
      <w:r w:rsidR="005A6335" w:rsidRPr="00A4016A">
        <w:rPr>
          <w:b/>
        </w:rPr>
        <w:t>location</w:t>
      </w:r>
      <w:r w:rsidR="000E504C" w:rsidRPr="00A4016A">
        <w:rPr>
          <w:b/>
        </w:rPr>
        <w:t xml:space="preserve"> to </w:t>
      </w:r>
      <w:r w:rsidR="00A4016A">
        <w:rPr>
          <w:b/>
        </w:rPr>
        <w:t>determine their</w:t>
      </w:r>
      <w:r w:rsidR="000E504C" w:rsidRPr="00A4016A">
        <w:rPr>
          <w:b/>
        </w:rPr>
        <w:t xml:space="preserve"> interest in the proposed project? If so,</w:t>
      </w:r>
      <w:r w:rsidR="00C84223" w:rsidRPr="00A4016A">
        <w:rPr>
          <w:b/>
        </w:rPr>
        <w:t xml:space="preserve"> describe below</w:t>
      </w:r>
      <w:r w:rsidR="001A1215" w:rsidRPr="00A4016A">
        <w:rPr>
          <w:b/>
        </w:rPr>
        <w:t>.</w:t>
      </w:r>
    </w:p>
    <w:tbl>
      <w:tblPr>
        <w:tblStyle w:val="TableGrid"/>
        <w:tblW w:w="9360" w:type="dxa"/>
        <w:tblLayout w:type="fixed"/>
        <w:tblLook w:val="04A0" w:firstRow="1" w:lastRow="0" w:firstColumn="1" w:lastColumn="0" w:noHBand="0" w:noVBand="1"/>
      </w:tblPr>
      <w:tblGrid>
        <w:gridCol w:w="9360"/>
      </w:tblGrid>
      <w:tr w:rsidR="008246CC" w:rsidRPr="00F61944" w14:paraId="4883C206" w14:textId="77777777" w:rsidTr="00327EA6">
        <w:trPr>
          <w:trHeight w:val="2016"/>
        </w:trPr>
        <w:tc>
          <w:tcPr>
            <w:tcW w:w="9720" w:type="dxa"/>
          </w:tcPr>
          <w:p w14:paraId="04338BB8" w14:textId="40FC8FB9" w:rsidR="009F3729" w:rsidRPr="00F61944" w:rsidRDefault="00462149" w:rsidP="006A6CD1">
            <w:pPr>
              <w:rPr>
                <w:rFonts w:eastAsia="Calibri" w:cs="Calibri"/>
              </w:rPr>
            </w:pPr>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65B39EAA" w14:textId="77777777" w:rsidR="00F121FE" w:rsidRPr="00327EA6" w:rsidRDefault="00F121FE" w:rsidP="006A6CD1">
      <w:pPr>
        <w:rPr>
          <w:bCs/>
        </w:rPr>
      </w:pPr>
    </w:p>
    <w:p w14:paraId="766C23A1" w14:textId="30E355DD" w:rsidR="00B9456E" w:rsidRPr="00140E4E" w:rsidRDefault="00653DEC" w:rsidP="002B51B0">
      <w:pPr>
        <w:pStyle w:val="Heading2"/>
      </w:pPr>
      <w:bookmarkStart w:id="38" w:name="_Toc13818625"/>
      <w:r w:rsidRPr="00140E4E">
        <w:t>D</w:t>
      </w:r>
      <w:r w:rsidR="00B9456E" w:rsidRPr="00140E4E">
        <w:t xml:space="preserve">. Project </w:t>
      </w:r>
      <w:r w:rsidR="0069474C" w:rsidRPr="00140E4E">
        <w:t xml:space="preserve">Budget and </w:t>
      </w:r>
      <w:r w:rsidR="00B9456E" w:rsidRPr="00140E4E">
        <w:t>Costs</w:t>
      </w:r>
      <w:bookmarkEnd w:id="38"/>
    </w:p>
    <w:p w14:paraId="061C5072" w14:textId="77777777" w:rsidR="00C84223" w:rsidRDefault="00C84223" w:rsidP="002B51B0">
      <w:pPr>
        <w:pStyle w:val="Heading3"/>
        <w:rPr>
          <w:sz w:val="24"/>
          <w:u w:val="none"/>
        </w:rPr>
      </w:pPr>
    </w:p>
    <w:p w14:paraId="51BC169A" w14:textId="78FFBDAB" w:rsidR="00CA3F2A" w:rsidRPr="00A4016A" w:rsidRDefault="00CD682C" w:rsidP="002B51B0">
      <w:pPr>
        <w:pStyle w:val="Heading3"/>
        <w:rPr>
          <w:sz w:val="24"/>
        </w:rPr>
      </w:pPr>
      <w:bookmarkStart w:id="39" w:name="_Toc13818626"/>
      <w:r w:rsidRPr="00A4016A">
        <w:rPr>
          <w:sz w:val="24"/>
        </w:rPr>
        <w:t>Financial Structure</w:t>
      </w:r>
      <w:bookmarkEnd w:id="39"/>
    </w:p>
    <w:p w14:paraId="5736DBC1" w14:textId="334DD282" w:rsidR="00991182" w:rsidRPr="00A4016A" w:rsidRDefault="00991182" w:rsidP="006A6CD1">
      <w:pPr>
        <w:rPr>
          <w:b/>
        </w:rPr>
      </w:pPr>
      <w:r w:rsidRPr="00A4016A">
        <w:rPr>
          <w:b/>
        </w:rPr>
        <w:t xml:space="preserve">Describe the financial structure of the </w:t>
      </w:r>
      <w:r w:rsidR="00952538" w:rsidRPr="00A4016A">
        <w:rPr>
          <w:b/>
        </w:rPr>
        <w:t>project. Include</w:t>
      </w:r>
      <w:r w:rsidRPr="00A4016A">
        <w:rPr>
          <w:b/>
        </w:rPr>
        <w:t xml:space="preserve"> who will fund and assume ownership of the project; receive any financial benefits; pay for maintenance and repair; and the duration of the commitment to fund maintenance and repairs.</w:t>
      </w:r>
    </w:p>
    <w:tbl>
      <w:tblPr>
        <w:tblStyle w:val="TableGrid"/>
        <w:tblW w:w="9360" w:type="dxa"/>
        <w:tblLayout w:type="fixed"/>
        <w:tblLook w:val="04A0" w:firstRow="1" w:lastRow="0" w:firstColumn="1" w:lastColumn="0" w:noHBand="0" w:noVBand="1"/>
      </w:tblPr>
      <w:tblGrid>
        <w:gridCol w:w="9360"/>
      </w:tblGrid>
      <w:tr w:rsidR="006D3503" w:rsidRPr="00F61944" w14:paraId="6A76AC40" w14:textId="77777777" w:rsidTr="002C4D2C">
        <w:trPr>
          <w:trHeight w:val="2016"/>
        </w:trPr>
        <w:tc>
          <w:tcPr>
            <w:tcW w:w="9720" w:type="dxa"/>
          </w:tcPr>
          <w:p w14:paraId="02073B32" w14:textId="3422781C" w:rsidR="006D3503" w:rsidRPr="00F61944" w:rsidRDefault="00462149" w:rsidP="006A6CD1">
            <w:r w:rsidRPr="00F61944">
              <w:fldChar w:fldCharType="begin">
                <w:ffData>
                  <w:name w:val="Text4"/>
                  <w:enabled/>
                  <w:calcOnExit w:val="0"/>
                  <w:textInput/>
                </w:ffData>
              </w:fldChar>
            </w:r>
            <w:r w:rsidRPr="00F61944">
              <w:instrText xml:space="preserve"> FORMTEXT </w:instrText>
            </w:r>
            <w:r w:rsidRPr="00F61944">
              <w:fldChar w:fldCharType="separate"/>
            </w:r>
            <w:r w:rsidRPr="00F61944">
              <w:rPr>
                <w:noProof/>
              </w:rPr>
              <w:t> </w:t>
            </w:r>
            <w:r w:rsidRPr="00F61944">
              <w:rPr>
                <w:noProof/>
              </w:rPr>
              <w:t> </w:t>
            </w:r>
            <w:r w:rsidRPr="00F61944">
              <w:rPr>
                <w:noProof/>
              </w:rPr>
              <w:t> </w:t>
            </w:r>
            <w:r w:rsidRPr="00F61944">
              <w:rPr>
                <w:noProof/>
              </w:rPr>
              <w:t> </w:t>
            </w:r>
            <w:r w:rsidRPr="00F61944">
              <w:rPr>
                <w:noProof/>
              </w:rPr>
              <w:t> </w:t>
            </w:r>
            <w:r w:rsidRPr="00F61944">
              <w:fldChar w:fldCharType="end"/>
            </w:r>
          </w:p>
        </w:tc>
      </w:tr>
    </w:tbl>
    <w:p w14:paraId="55DC6AC0" w14:textId="77777777" w:rsidR="00CB01B1" w:rsidRDefault="00CB01B1" w:rsidP="002C4D2C"/>
    <w:p w14:paraId="0A37501D" w14:textId="0E8F5BAE" w:rsidR="008A487E" w:rsidRPr="00A4016A" w:rsidRDefault="0069474C" w:rsidP="002B51B0">
      <w:pPr>
        <w:pStyle w:val="Heading3"/>
        <w:rPr>
          <w:sz w:val="24"/>
        </w:rPr>
      </w:pPr>
      <w:bookmarkStart w:id="40" w:name="_Toc13818627"/>
      <w:r w:rsidRPr="00A4016A">
        <w:rPr>
          <w:sz w:val="24"/>
        </w:rPr>
        <w:t>Eligible Project Costs</w:t>
      </w:r>
      <w:r w:rsidRPr="00A4016A">
        <w:rPr>
          <w:sz w:val="24"/>
          <w:vertAlign w:val="superscript"/>
        </w:rPr>
        <w:t>1</w:t>
      </w:r>
      <w:bookmarkEnd w:id="40"/>
    </w:p>
    <w:p w14:paraId="3708AE9A" w14:textId="04D709C4" w:rsidR="004A5B39" w:rsidRPr="00A4016A" w:rsidRDefault="004A5B39" w:rsidP="002C4D2C">
      <w:pPr>
        <w:rPr>
          <w:b/>
        </w:rPr>
      </w:pPr>
      <w:r w:rsidRPr="00A4016A">
        <w:rPr>
          <w:b/>
        </w:rPr>
        <w:t>Provide an estimated budget for equipment, installation, and other cost categories listed below</w:t>
      </w:r>
      <w:r w:rsidR="00142F7F" w:rsidRPr="00A4016A">
        <w:rPr>
          <w:b/>
        </w:rPr>
        <w:t>.</w:t>
      </w:r>
      <w:r w:rsidR="00175015" w:rsidRPr="00A4016A">
        <w:rPr>
          <w:b/>
        </w:rPr>
        <w:t xml:space="preserve"> </w:t>
      </w:r>
      <w:r w:rsidR="004D1A28" w:rsidRPr="00A4016A">
        <w:rPr>
          <w:b/>
        </w:rPr>
        <w:t>This does not indicate that funding will be provided for all costs listed and funding must be consistent with the terms of the Trust, including cost sharing requirements</w:t>
      </w:r>
      <w:r w:rsidR="00F34693" w:rsidRPr="00A4016A">
        <w:rPr>
          <w:b/>
        </w:rPr>
        <w:t>.</w:t>
      </w:r>
    </w:p>
    <w:tbl>
      <w:tblPr>
        <w:tblStyle w:val="TableGrid2"/>
        <w:tblW w:w="9360" w:type="dxa"/>
        <w:tblLook w:val="04A0" w:firstRow="1" w:lastRow="0" w:firstColumn="1" w:lastColumn="0" w:noHBand="0" w:noVBand="1"/>
      </w:tblPr>
      <w:tblGrid>
        <w:gridCol w:w="3624"/>
        <w:gridCol w:w="2491"/>
        <w:gridCol w:w="3245"/>
      </w:tblGrid>
      <w:tr w:rsidR="008B2858" w:rsidRPr="00F61944" w14:paraId="329EE7FE" w14:textId="77777777" w:rsidTr="00A4016A">
        <w:trPr>
          <w:trHeight w:val="288"/>
        </w:trPr>
        <w:tc>
          <w:tcPr>
            <w:tcW w:w="3624" w:type="dxa"/>
            <w:shd w:val="clear" w:color="auto" w:fill="FFFFFF" w:themeFill="background1"/>
            <w:vAlign w:val="center"/>
          </w:tcPr>
          <w:p w14:paraId="3E8607E6" w14:textId="77777777" w:rsidR="008B2858" w:rsidRPr="002C4D2C" w:rsidRDefault="008B2858" w:rsidP="002C4D2C">
            <w:pPr>
              <w:jc w:val="center"/>
              <w:rPr>
                <w:b/>
              </w:rPr>
            </w:pPr>
            <w:r w:rsidRPr="002C4D2C">
              <w:rPr>
                <w:b/>
              </w:rPr>
              <w:t>LDEVSE Project Component</w:t>
            </w:r>
          </w:p>
        </w:tc>
        <w:tc>
          <w:tcPr>
            <w:tcW w:w="2491" w:type="dxa"/>
            <w:shd w:val="clear" w:color="auto" w:fill="FFFFFF" w:themeFill="background1"/>
            <w:vAlign w:val="center"/>
          </w:tcPr>
          <w:p w14:paraId="36E9E2B0" w14:textId="77777777" w:rsidR="008B2858" w:rsidRPr="002C4D2C" w:rsidRDefault="008B2858" w:rsidP="002C4D2C">
            <w:pPr>
              <w:jc w:val="center"/>
              <w:rPr>
                <w:b/>
              </w:rPr>
            </w:pPr>
            <w:r w:rsidRPr="002C4D2C">
              <w:rPr>
                <w:b/>
              </w:rPr>
              <w:t>Cost</w:t>
            </w:r>
          </w:p>
        </w:tc>
        <w:tc>
          <w:tcPr>
            <w:tcW w:w="3245" w:type="dxa"/>
            <w:shd w:val="clear" w:color="auto" w:fill="FFFFFF" w:themeFill="background1"/>
            <w:vAlign w:val="center"/>
          </w:tcPr>
          <w:p w14:paraId="45AA5580" w14:textId="77777777" w:rsidR="008B2858" w:rsidRPr="002C4D2C" w:rsidRDefault="008B2858" w:rsidP="002C4D2C">
            <w:pPr>
              <w:jc w:val="center"/>
              <w:rPr>
                <w:b/>
              </w:rPr>
            </w:pPr>
            <w:r w:rsidRPr="002C4D2C">
              <w:rPr>
                <w:b/>
              </w:rPr>
              <w:t>Line Item Description</w:t>
            </w:r>
          </w:p>
        </w:tc>
      </w:tr>
      <w:tr w:rsidR="008B2858" w:rsidRPr="00F61944" w14:paraId="34624673" w14:textId="77777777" w:rsidTr="00A4016A">
        <w:trPr>
          <w:trHeight w:val="288"/>
        </w:trPr>
        <w:tc>
          <w:tcPr>
            <w:tcW w:w="3624" w:type="dxa"/>
            <w:shd w:val="clear" w:color="auto" w:fill="FFFFFF" w:themeFill="background1"/>
          </w:tcPr>
          <w:p w14:paraId="06CCE9FA" w14:textId="77777777" w:rsidR="008B2858" w:rsidRPr="00F61944" w:rsidRDefault="008B2858" w:rsidP="006A6CD1">
            <w:r w:rsidRPr="00F61944">
              <w:t>Charger(s)</w:t>
            </w:r>
          </w:p>
        </w:tc>
        <w:tc>
          <w:tcPr>
            <w:tcW w:w="2491" w:type="dxa"/>
            <w:shd w:val="clear" w:color="auto" w:fill="FFFFFF" w:themeFill="background1"/>
            <w:vAlign w:val="center"/>
          </w:tcPr>
          <w:p w14:paraId="7E38D2E4" w14:textId="77777777" w:rsidR="008B2858" w:rsidRPr="00F61944" w:rsidRDefault="008B2858" w:rsidP="00801FCA">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c>
          <w:tcPr>
            <w:tcW w:w="3245" w:type="dxa"/>
            <w:shd w:val="clear" w:color="auto" w:fill="FFFFFF" w:themeFill="background1"/>
            <w:vAlign w:val="center"/>
          </w:tcPr>
          <w:p w14:paraId="64FF6212" w14:textId="77777777" w:rsidR="008B2858" w:rsidRPr="00F61944" w:rsidRDefault="008B2858" w:rsidP="002C4D2C">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r>
      <w:tr w:rsidR="008B2858" w:rsidRPr="00F61944" w14:paraId="0B6EBCD3" w14:textId="77777777" w:rsidTr="00A4016A">
        <w:trPr>
          <w:trHeight w:val="288"/>
        </w:trPr>
        <w:tc>
          <w:tcPr>
            <w:tcW w:w="3624" w:type="dxa"/>
            <w:shd w:val="clear" w:color="auto" w:fill="FFFFFF" w:themeFill="background1"/>
          </w:tcPr>
          <w:p w14:paraId="3935718F" w14:textId="77777777" w:rsidR="008B2858" w:rsidRPr="00F61944" w:rsidRDefault="008B2858" w:rsidP="006A6CD1">
            <w:r w:rsidRPr="00F61944">
              <w:t>Electrical System Upgrades</w:t>
            </w:r>
          </w:p>
        </w:tc>
        <w:tc>
          <w:tcPr>
            <w:tcW w:w="2491" w:type="dxa"/>
            <w:shd w:val="clear" w:color="auto" w:fill="FFFFFF" w:themeFill="background1"/>
            <w:vAlign w:val="center"/>
          </w:tcPr>
          <w:p w14:paraId="5252553D" w14:textId="77777777" w:rsidR="008B2858" w:rsidRPr="00F61944" w:rsidRDefault="008B2858" w:rsidP="00801FCA">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c>
          <w:tcPr>
            <w:tcW w:w="3245" w:type="dxa"/>
            <w:shd w:val="clear" w:color="auto" w:fill="FFFFFF" w:themeFill="background1"/>
            <w:vAlign w:val="center"/>
          </w:tcPr>
          <w:p w14:paraId="3B9CDA47" w14:textId="77777777" w:rsidR="008B2858" w:rsidRPr="00F61944" w:rsidRDefault="008B2858" w:rsidP="002C4D2C">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r>
      <w:tr w:rsidR="008B2858" w:rsidRPr="00F61944" w14:paraId="022FF0E7" w14:textId="77777777" w:rsidTr="00A4016A">
        <w:trPr>
          <w:trHeight w:val="288"/>
        </w:trPr>
        <w:tc>
          <w:tcPr>
            <w:tcW w:w="3624" w:type="dxa"/>
            <w:shd w:val="clear" w:color="auto" w:fill="FFFFFF" w:themeFill="background1"/>
          </w:tcPr>
          <w:p w14:paraId="324E94C3" w14:textId="77777777" w:rsidR="008B2858" w:rsidRPr="00F61944" w:rsidRDefault="008B2858" w:rsidP="006A6CD1">
            <w:r w:rsidRPr="00F61944">
              <w:t>Other Components (Please list)</w:t>
            </w:r>
          </w:p>
        </w:tc>
        <w:tc>
          <w:tcPr>
            <w:tcW w:w="2491" w:type="dxa"/>
            <w:shd w:val="clear" w:color="auto" w:fill="FFFFFF" w:themeFill="background1"/>
            <w:vAlign w:val="center"/>
          </w:tcPr>
          <w:p w14:paraId="0BADD9D4" w14:textId="77777777" w:rsidR="008B2858" w:rsidRPr="00F61944" w:rsidRDefault="008B2858" w:rsidP="00801FCA">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c>
          <w:tcPr>
            <w:tcW w:w="3245" w:type="dxa"/>
            <w:shd w:val="clear" w:color="auto" w:fill="FFFFFF" w:themeFill="background1"/>
            <w:vAlign w:val="center"/>
          </w:tcPr>
          <w:p w14:paraId="278A5D74" w14:textId="77777777" w:rsidR="008B2858" w:rsidRPr="00F61944" w:rsidRDefault="008B2858" w:rsidP="002C4D2C">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r>
      <w:tr w:rsidR="008B2858" w:rsidRPr="00F61944" w14:paraId="737A020B" w14:textId="77777777" w:rsidTr="00A4016A">
        <w:trPr>
          <w:trHeight w:val="288"/>
        </w:trPr>
        <w:tc>
          <w:tcPr>
            <w:tcW w:w="3624" w:type="dxa"/>
            <w:shd w:val="clear" w:color="auto" w:fill="FFFFFF" w:themeFill="background1"/>
          </w:tcPr>
          <w:p w14:paraId="04398585" w14:textId="77777777" w:rsidR="008B2858" w:rsidRPr="00F61944" w:rsidRDefault="008B2858" w:rsidP="006A6CD1">
            <w:r w:rsidRPr="00F61944">
              <w:t>Labor Installation Costs</w:t>
            </w:r>
          </w:p>
        </w:tc>
        <w:tc>
          <w:tcPr>
            <w:tcW w:w="2491" w:type="dxa"/>
            <w:shd w:val="clear" w:color="auto" w:fill="FFFFFF" w:themeFill="background1"/>
            <w:vAlign w:val="center"/>
          </w:tcPr>
          <w:p w14:paraId="2DC3EA41" w14:textId="77777777" w:rsidR="008B2858" w:rsidRPr="00F61944" w:rsidRDefault="008B2858" w:rsidP="00801FCA">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c>
          <w:tcPr>
            <w:tcW w:w="3245" w:type="dxa"/>
            <w:shd w:val="clear" w:color="auto" w:fill="FFFFFF" w:themeFill="background1"/>
            <w:vAlign w:val="center"/>
          </w:tcPr>
          <w:p w14:paraId="4FFE8D27" w14:textId="77777777" w:rsidR="008B2858" w:rsidRPr="00F61944" w:rsidRDefault="008B2858" w:rsidP="002C4D2C">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r>
      <w:tr w:rsidR="008B2858" w:rsidRPr="00F61944" w14:paraId="3D83D366" w14:textId="77777777" w:rsidTr="00A4016A">
        <w:trPr>
          <w:trHeight w:val="288"/>
        </w:trPr>
        <w:tc>
          <w:tcPr>
            <w:tcW w:w="3624" w:type="dxa"/>
            <w:shd w:val="clear" w:color="auto" w:fill="FFFFFF" w:themeFill="background1"/>
          </w:tcPr>
          <w:p w14:paraId="2DC5B153" w14:textId="3BEEA5CF" w:rsidR="008B2858" w:rsidRPr="00F61944" w:rsidRDefault="6BA179ED" w:rsidP="006A6CD1">
            <w:r w:rsidRPr="00F61944">
              <w:t xml:space="preserve">Permitting Fees, if applicable </w:t>
            </w:r>
          </w:p>
          <w:p w14:paraId="2AAD65AB" w14:textId="08FF1785" w:rsidR="008B2858" w:rsidRPr="00F61944" w:rsidRDefault="6BA179ED" w:rsidP="006A6CD1">
            <w:r w:rsidRPr="00F61944">
              <w:t>(Please itemize)</w:t>
            </w:r>
          </w:p>
        </w:tc>
        <w:tc>
          <w:tcPr>
            <w:tcW w:w="2491" w:type="dxa"/>
            <w:shd w:val="clear" w:color="auto" w:fill="FFFFFF" w:themeFill="background1"/>
            <w:vAlign w:val="center"/>
          </w:tcPr>
          <w:p w14:paraId="59222CC2" w14:textId="77777777" w:rsidR="008B2858" w:rsidRPr="00F61944" w:rsidRDefault="008B2858" w:rsidP="00801FCA">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c>
          <w:tcPr>
            <w:tcW w:w="3245" w:type="dxa"/>
            <w:shd w:val="clear" w:color="auto" w:fill="FFFFFF" w:themeFill="background1"/>
            <w:vAlign w:val="center"/>
          </w:tcPr>
          <w:p w14:paraId="0F1BEDF0" w14:textId="77777777" w:rsidR="008B2858" w:rsidRPr="00F61944" w:rsidRDefault="008B2858" w:rsidP="002C4D2C">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r>
      <w:tr w:rsidR="008B2858" w:rsidRPr="00F61944" w14:paraId="06D11DFB" w14:textId="77777777" w:rsidTr="00A4016A">
        <w:trPr>
          <w:trHeight w:val="288"/>
        </w:trPr>
        <w:tc>
          <w:tcPr>
            <w:tcW w:w="3624" w:type="dxa"/>
            <w:shd w:val="clear" w:color="auto" w:fill="FFFFFF" w:themeFill="background1"/>
          </w:tcPr>
          <w:p w14:paraId="0551C746" w14:textId="77777777" w:rsidR="008B2858" w:rsidRPr="00F61944" w:rsidRDefault="008B2858" w:rsidP="006A6CD1">
            <w:r w:rsidRPr="00F61944">
              <w:t>Other Cost (Please itemize)</w:t>
            </w:r>
          </w:p>
        </w:tc>
        <w:tc>
          <w:tcPr>
            <w:tcW w:w="2491" w:type="dxa"/>
            <w:shd w:val="clear" w:color="auto" w:fill="FFFFFF" w:themeFill="background1"/>
            <w:vAlign w:val="center"/>
          </w:tcPr>
          <w:p w14:paraId="2D568C64" w14:textId="77777777" w:rsidR="008B2858" w:rsidRPr="00F61944" w:rsidRDefault="008B2858" w:rsidP="00801FCA">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c>
          <w:tcPr>
            <w:tcW w:w="3245" w:type="dxa"/>
            <w:shd w:val="clear" w:color="auto" w:fill="FFFFFF" w:themeFill="background1"/>
            <w:vAlign w:val="center"/>
          </w:tcPr>
          <w:p w14:paraId="6C54A880" w14:textId="77777777" w:rsidR="008B2858" w:rsidRPr="00F61944" w:rsidRDefault="008B2858" w:rsidP="002C4D2C">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r>
      <w:tr w:rsidR="008B2858" w:rsidRPr="00F61944" w14:paraId="669B1415" w14:textId="77777777" w:rsidTr="00A4016A">
        <w:trPr>
          <w:trHeight w:val="288"/>
        </w:trPr>
        <w:tc>
          <w:tcPr>
            <w:tcW w:w="3624" w:type="dxa"/>
            <w:shd w:val="clear" w:color="auto" w:fill="FFFFFF" w:themeFill="background1"/>
          </w:tcPr>
          <w:p w14:paraId="1F77D3D1" w14:textId="77777777" w:rsidR="008B2858" w:rsidRPr="00F61944" w:rsidRDefault="008B2858" w:rsidP="006A6CD1">
            <w:r w:rsidRPr="00F61944">
              <w:t>Total Estimated Project Costs</w:t>
            </w:r>
          </w:p>
        </w:tc>
        <w:tc>
          <w:tcPr>
            <w:tcW w:w="2491" w:type="dxa"/>
            <w:shd w:val="clear" w:color="auto" w:fill="FFFFFF" w:themeFill="background1"/>
            <w:vAlign w:val="center"/>
          </w:tcPr>
          <w:p w14:paraId="5305C427" w14:textId="77777777" w:rsidR="008B2858" w:rsidRPr="00F61944" w:rsidRDefault="008B2858" w:rsidP="00801FCA">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c>
          <w:tcPr>
            <w:tcW w:w="3245" w:type="dxa"/>
            <w:vMerge w:val="restart"/>
            <w:shd w:val="clear" w:color="auto" w:fill="FFFFFF" w:themeFill="background1"/>
          </w:tcPr>
          <w:p w14:paraId="1F42F419" w14:textId="0123C513" w:rsidR="008B2858" w:rsidRPr="00F61944" w:rsidRDefault="008B2858" w:rsidP="002C4D2C">
            <w:pPr>
              <w:jc w:val="center"/>
            </w:pPr>
          </w:p>
        </w:tc>
      </w:tr>
      <w:tr w:rsidR="008B2858" w:rsidRPr="00F61944" w14:paraId="71A97F44" w14:textId="77777777" w:rsidTr="00A4016A">
        <w:trPr>
          <w:trHeight w:val="288"/>
        </w:trPr>
        <w:tc>
          <w:tcPr>
            <w:tcW w:w="3624" w:type="dxa"/>
            <w:shd w:val="clear" w:color="auto" w:fill="FFFFFF" w:themeFill="background1"/>
          </w:tcPr>
          <w:p w14:paraId="665E61E3" w14:textId="77777777" w:rsidR="008B2858" w:rsidRPr="00F61944" w:rsidRDefault="008B2858" w:rsidP="006A6CD1">
            <w:r w:rsidRPr="00F61944">
              <w:t>Match Funding by Applicant</w:t>
            </w:r>
          </w:p>
        </w:tc>
        <w:tc>
          <w:tcPr>
            <w:tcW w:w="2491" w:type="dxa"/>
            <w:shd w:val="clear" w:color="auto" w:fill="FFFFFF" w:themeFill="background1"/>
            <w:vAlign w:val="center"/>
          </w:tcPr>
          <w:p w14:paraId="4DDE2FC2" w14:textId="77777777" w:rsidR="008B2858" w:rsidRPr="00F61944" w:rsidRDefault="008B2858" w:rsidP="00801FCA">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c>
          <w:tcPr>
            <w:tcW w:w="3245" w:type="dxa"/>
            <w:vMerge/>
          </w:tcPr>
          <w:p w14:paraId="5FDB0DB3" w14:textId="77777777" w:rsidR="008B2858" w:rsidRPr="00F61944" w:rsidRDefault="008B2858" w:rsidP="002C4D2C"/>
        </w:tc>
      </w:tr>
      <w:tr w:rsidR="008B2858" w:rsidRPr="00F61944" w14:paraId="43A066EC" w14:textId="77777777" w:rsidTr="00A4016A">
        <w:trPr>
          <w:trHeight w:val="288"/>
        </w:trPr>
        <w:tc>
          <w:tcPr>
            <w:tcW w:w="3624" w:type="dxa"/>
            <w:shd w:val="clear" w:color="auto" w:fill="FFFFFF" w:themeFill="background1"/>
          </w:tcPr>
          <w:p w14:paraId="0E843B7B" w14:textId="77777777" w:rsidR="008B2858" w:rsidRPr="00F61944" w:rsidRDefault="008B2858" w:rsidP="006A6CD1">
            <w:pPr>
              <w:rPr>
                <w:vertAlign w:val="superscript"/>
              </w:rPr>
            </w:pPr>
            <w:r w:rsidRPr="00F61944">
              <w:t>Total Funding Request to Trust</w:t>
            </w:r>
            <w:r w:rsidRPr="00F61944">
              <w:rPr>
                <w:vertAlign w:val="superscript"/>
              </w:rPr>
              <w:t>2</w:t>
            </w:r>
          </w:p>
        </w:tc>
        <w:tc>
          <w:tcPr>
            <w:tcW w:w="2491" w:type="dxa"/>
            <w:shd w:val="clear" w:color="auto" w:fill="FFFFFF" w:themeFill="background1"/>
            <w:vAlign w:val="center"/>
          </w:tcPr>
          <w:p w14:paraId="01EAA731" w14:textId="77777777" w:rsidR="008B2858" w:rsidRPr="00F61944" w:rsidRDefault="008B2858" w:rsidP="00801FCA">
            <w:pPr>
              <w:jc w:val="center"/>
            </w:pPr>
            <w:r w:rsidRPr="00F61944">
              <w:fldChar w:fldCharType="begin">
                <w:ffData>
                  <w:name w:val="Text1"/>
                  <w:enabled/>
                  <w:calcOnExit w:val="0"/>
                  <w:textInput/>
                </w:ffData>
              </w:fldChar>
            </w:r>
            <w:r w:rsidRPr="00F61944">
              <w:instrText xml:space="preserve"> FORMTEXT </w:instrText>
            </w:r>
            <w:r w:rsidRPr="00F61944">
              <w:fldChar w:fldCharType="separate"/>
            </w:r>
            <w:r w:rsidRPr="00F61944">
              <w:t> </w:t>
            </w:r>
            <w:r w:rsidRPr="00F61944">
              <w:t> </w:t>
            </w:r>
            <w:r w:rsidRPr="00F61944">
              <w:t> </w:t>
            </w:r>
            <w:r w:rsidRPr="00F61944">
              <w:t> </w:t>
            </w:r>
            <w:r w:rsidRPr="00F61944">
              <w:t> </w:t>
            </w:r>
            <w:r w:rsidRPr="00F61944">
              <w:fldChar w:fldCharType="end"/>
            </w:r>
          </w:p>
        </w:tc>
        <w:tc>
          <w:tcPr>
            <w:tcW w:w="3245" w:type="dxa"/>
            <w:vMerge/>
          </w:tcPr>
          <w:p w14:paraId="221CBD8C" w14:textId="77777777" w:rsidR="008B2858" w:rsidRPr="00F61944" w:rsidRDefault="008B2858" w:rsidP="002C4D2C"/>
        </w:tc>
      </w:tr>
    </w:tbl>
    <w:p w14:paraId="07D4B96A" w14:textId="6903A2E8" w:rsidR="008B2858" w:rsidRPr="002C4D2C" w:rsidRDefault="00AC2FDF" w:rsidP="002C4D2C">
      <w:pPr>
        <w:rPr>
          <w:sz w:val="20"/>
          <w:szCs w:val="18"/>
        </w:rPr>
      </w:pPr>
      <w:r w:rsidRPr="002C4D2C">
        <w:rPr>
          <w:sz w:val="20"/>
          <w:szCs w:val="18"/>
          <w:vertAlign w:val="superscript"/>
        </w:rPr>
        <w:t>1</w:t>
      </w:r>
      <w:r w:rsidRPr="002C4D2C">
        <w:rPr>
          <w:sz w:val="20"/>
          <w:szCs w:val="18"/>
        </w:rPr>
        <w:t xml:space="preserve"> Level-II dual port charging stations have a funding cap of $20,000 per station</w:t>
      </w:r>
      <w:r w:rsidR="0010309E">
        <w:rPr>
          <w:sz w:val="20"/>
          <w:szCs w:val="18"/>
        </w:rPr>
        <w:t xml:space="preserve">, and </w:t>
      </w:r>
      <w:r w:rsidR="00BA7FBB">
        <w:rPr>
          <w:sz w:val="20"/>
          <w:szCs w:val="18"/>
        </w:rPr>
        <w:t>DC fast chargers</w:t>
      </w:r>
      <w:r w:rsidR="009338B9">
        <w:rPr>
          <w:sz w:val="20"/>
          <w:szCs w:val="18"/>
        </w:rPr>
        <w:t xml:space="preserve"> have a funding cap of 75%</w:t>
      </w:r>
      <w:r w:rsidR="00BA7FBB">
        <w:rPr>
          <w:sz w:val="20"/>
          <w:szCs w:val="18"/>
        </w:rPr>
        <w:t>.</w:t>
      </w:r>
      <w:r w:rsidRPr="002C4D2C">
        <w:rPr>
          <w:sz w:val="20"/>
          <w:szCs w:val="18"/>
        </w:rPr>
        <w:t xml:space="preserve"> Any amount </w:t>
      </w:r>
      <w:r w:rsidR="00E0246B" w:rsidRPr="002C4D2C">
        <w:rPr>
          <w:sz w:val="20"/>
          <w:szCs w:val="18"/>
        </w:rPr>
        <w:t>greater than</w:t>
      </w:r>
      <w:r w:rsidRPr="002C4D2C">
        <w:rPr>
          <w:sz w:val="20"/>
          <w:szCs w:val="18"/>
        </w:rPr>
        <w:t xml:space="preserve"> the cap can be included in the matching funding by applicant.</w:t>
      </w:r>
    </w:p>
    <w:p w14:paraId="6AD64EF6" w14:textId="77777777" w:rsidR="001809E8" w:rsidRDefault="00E0246B" w:rsidP="00FD4DCD">
      <w:pPr>
        <w:rPr>
          <w:sz w:val="20"/>
          <w:szCs w:val="18"/>
        </w:rPr>
        <w:sectPr w:rsidR="001809E8" w:rsidSect="00C34A71">
          <w:pgSz w:w="12240" w:h="15840"/>
          <w:pgMar w:top="1530" w:right="1440" w:bottom="1440" w:left="1440" w:header="720" w:footer="720" w:gutter="0"/>
          <w:cols w:space="720"/>
          <w:docGrid w:linePitch="360"/>
        </w:sectPr>
      </w:pPr>
      <w:r w:rsidRPr="002C4D2C">
        <w:rPr>
          <w:sz w:val="20"/>
          <w:szCs w:val="18"/>
          <w:vertAlign w:val="superscript"/>
        </w:rPr>
        <w:t>2</w:t>
      </w:r>
      <w:r w:rsidRPr="002C4D2C">
        <w:rPr>
          <w:sz w:val="20"/>
          <w:szCs w:val="18"/>
        </w:rPr>
        <w:t xml:space="preserve"> The total funding request is the total project cost minus the match funding.</w:t>
      </w:r>
    </w:p>
    <w:p w14:paraId="24337E5B" w14:textId="345B2509" w:rsidR="00E9686B" w:rsidRPr="00140E4E" w:rsidRDefault="00653DEC" w:rsidP="002B51B0">
      <w:pPr>
        <w:pStyle w:val="Heading2"/>
        <w:rPr>
          <w:color w:val="FF0000"/>
        </w:rPr>
      </w:pPr>
      <w:bookmarkStart w:id="41" w:name="_Toc13818628"/>
      <w:r w:rsidRPr="00140E4E">
        <w:lastRenderedPageBreak/>
        <w:t>E</w:t>
      </w:r>
      <w:r w:rsidR="00E9686B" w:rsidRPr="00140E4E">
        <w:t>. Additional Relevant Information</w:t>
      </w:r>
      <w:bookmarkEnd w:id="41"/>
    </w:p>
    <w:p w14:paraId="66833E1A" w14:textId="77777777" w:rsidR="00E9686B" w:rsidRDefault="00E9686B" w:rsidP="00E9686B"/>
    <w:p w14:paraId="53F24B81" w14:textId="77777777" w:rsidR="00E9686B" w:rsidRPr="001F7F1F" w:rsidRDefault="00E9686B" w:rsidP="00E9686B">
      <w:r w:rsidRPr="00F61944">
        <w:t>Please attach any additional relevant information</w:t>
      </w:r>
      <w:r>
        <w:t xml:space="preserve"> such as:</w:t>
      </w:r>
    </w:p>
    <w:p w14:paraId="11476876" w14:textId="77777777" w:rsidR="00E9686B" w:rsidRPr="00F61944" w:rsidRDefault="00E9686B" w:rsidP="00E9686B">
      <w:pPr>
        <w:pStyle w:val="ListParagraph"/>
        <w:numPr>
          <w:ilvl w:val="0"/>
          <w:numId w:val="24"/>
        </w:numPr>
      </w:pPr>
      <w:r>
        <w:t>A</w:t>
      </w:r>
      <w:r w:rsidRPr="002B7779">
        <w:t>dditional information that will assist the Evaluation Committee</w:t>
      </w:r>
      <w:r>
        <w:t>’s</w:t>
      </w:r>
      <w:r w:rsidRPr="002B7779">
        <w:t xml:space="preserve"> understanding</w:t>
      </w:r>
      <w:r>
        <w:t xml:space="preserve"> of</w:t>
      </w:r>
      <w:r w:rsidRPr="002B7779">
        <w:t xml:space="preserve"> the proposed project</w:t>
      </w:r>
      <w:r>
        <w:t>.</w:t>
      </w:r>
    </w:p>
    <w:p w14:paraId="58F29EDB" w14:textId="0AC671E9" w:rsidR="00E9686B" w:rsidRDefault="00E9686B" w:rsidP="00E9686B">
      <w:pPr>
        <w:pStyle w:val="ListParagraph"/>
        <w:numPr>
          <w:ilvl w:val="0"/>
          <w:numId w:val="24"/>
        </w:numPr>
      </w:pPr>
      <w:r>
        <w:t>A</w:t>
      </w:r>
      <w:r w:rsidRPr="00F61944">
        <w:t>dditional documents that help support your application</w:t>
      </w:r>
      <w:r w:rsidR="00083239">
        <w:t>.</w:t>
      </w:r>
    </w:p>
    <w:p w14:paraId="6EC511FF" w14:textId="5F0CA6F5" w:rsidR="00E9686B" w:rsidRPr="00A4016A" w:rsidRDefault="00E9686B" w:rsidP="00E9686B"/>
    <w:p w14:paraId="195046B2" w14:textId="036DDE2C" w:rsidR="00E9686B" w:rsidRPr="00A4016A" w:rsidRDefault="00A4016A" w:rsidP="00E9686B">
      <w:pPr>
        <w:pStyle w:val="Heading4"/>
        <w:rPr>
          <w:b w:val="0"/>
        </w:rPr>
      </w:pPr>
      <w:r w:rsidRPr="00A4016A">
        <w:rPr>
          <w:b w:val="0"/>
          <w:noProof/>
        </w:rPr>
        <mc:AlternateContent>
          <mc:Choice Requires="wps">
            <w:drawing>
              <wp:anchor distT="45720" distB="45720" distL="114300" distR="114300" simplePos="0" relativeHeight="251659776" behindDoc="0" locked="0" layoutInCell="1" allowOverlap="1" wp14:anchorId="199FBA8C" wp14:editId="28F0F74E">
                <wp:simplePos x="0" y="0"/>
                <wp:positionH relativeFrom="margin">
                  <wp:align>left</wp:align>
                </wp:positionH>
                <wp:positionV relativeFrom="paragraph">
                  <wp:posOffset>227965</wp:posOffset>
                </wp:positionV>
                <wp:extent cx="5936615" cy="11811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181100"/>
                        </a:xfrm>
                        <a:prstGeom prst="rect">
                          <a:avLst/>
                        </a:prstGeom>
                        <a:solidFill>
                          <a:srgbClr val="FFFFFF"/>
                        </a:solidFill>
                        <a:ln w="9525">
                          <a:solidFill>
                            <a:srgbClr val="000000"/>
                          </a:solidFill>
                          <a:miter lim="800000"/>
                          <a:headEnd/>
                          <a:tailEnd/>
                        </a:ln>
                      </wps:spPr>
                      <wps:txbx>
                        <w:txbxContent>
                          <w:p w14:paraId="1CA95AD2" w14:textId="6C023CB2" w:rsidR="00C71654" w:rsidRDefault="00C71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FBA8C" id="_x0000_t202" coordsize="21600,21600" o:spt="202" path="m,l,21600r21600,l21600,xe">
                <v:stroke joinstyle="miter"/>
                <v:path gradientshapeok="t" o:connecttype="rect"/>
              </v:shapetype>
              <v:shape id="Text Box 2" o:spid="_x0000_s1026" type="#_x0000_t202" style="position:absolute;margin-left:0;margin-top:17.95pt;width:467.45pt;height:93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8/Jg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">
                <v:textbox>
                  <w:txbxContent>
                    <w:p w14:paraId="1CA95AD2" w14:textId="6C023CB2" w:rsidR="00C71654" w:rsidRDefault="00C71654"/>
                  </w:txbxContent>
                </v:textbox>
                <w10:wrap type="square" anchorx="margin"/>
              </v:shape>
            </w:pict>
          </mc:Fallback>
        </mc:AlternateContent>
      </w:r>
      <w:r w:rsidR="00E9686B" w:rsidRPr="00A4016A">
        <w:rPr>
          <w:b w:val="0"/>
        </w:rPr>
        <w:t>If you are attaching documents, please include a description of the documents attached.</w:t>
      </w:r>
    </w:p>
    <w:p w14:paraId="13994847" w14:textId="7B6AFB44" w:rsidR="00E9686B" w:rsidRPr="00E9686B" w:rsidRDefault="00E9686B" w:rsidP="00C52EF7"/>
    <w:p w14:paraId="7164B3E8" w14:textId="0B9F2FF5" w:rsidR="5CDC376E" w:rsidRPr="00140E4E" w:rsidRDefault="00653DEC" w:rsidP="002B51B0">
      <w:pPr>
        <w:pStyle w:val="Heading2"/>
      </w:pPr>
      <w:bookmarkStart w:id="42" w:name="_Toc13818629"/>
      <w:r w:rsidRPr="00140E4E">
        <w:t>F</w:t>
      </w:r>
      <w:r w:rsidR="001809E8" w:rsidRPr="00140E4E">
        <w:t xml:space="preserve">. </w:t>
      </w:r>
      <w:r w:rsidR="5CDC376E" w:rsidRPr="00140E4E">
        <w:t>Signature and Certification</w:t>
      </w:r>
      <w:bookmarkEnd w:id="42"/>
    </w:p>
    <w:p w14:paraId="75B9553A" w14:textId="3456E1A6" w:rsidR="00C61076" w:rsidRPr="00F61944" w:rsidRDefault="00C61076" w:rsidP="00C52EF7"/>
    <w:p w14:paraId="4A337FFF" w14:textId="507C5D59" w:rsidR="5CDC376E" w:rsidRPr="00F61944" w:rsidRDefault="5CDC376E" w:rsidP="006A6CD1">
      <w:r w:rsidRPr="00F61944">
        <w:t>I, ___________________________________, hereby certify that the information and data submitted in this application are true and accurate as possible, to the best of my knowledge.</w:t>
      </w:r>
    </w:p>
    <w:p w14:paraId="2FA90833" w14:textId="558B9851" w:rsidR="5CDC376E" w:rsidRDefault="5CDC376E" w:rsidP="006A6CD1"/>
    <w:p w14:paraId="675F315E" w14:textId="77777777" w:rsidR="00D06AF7" w:rsidRPr="00F61944" w:rsidRDefault="00D06AF7" w:rsidP="006A6CD1"/>
    <w:p w14:paraId="6297F822" w14:textId="3BEAFFD2" w:rsidR="5CDC376E" w:rsidRPr="00F61944" w:rsidRDefault="5CDC376E" w:rsidP="006A6CD1">
      <w:r w:rsidRPr="00F61944">
        <w:rPr>
          <w:u w:val="single"/>
        </w:rPr>
        <w:t xml:space="preserve">                                                   </w:t>
      </w:r>
      <w:r w:rsidR="001809E8">
        <w:rPr>
          <w:u w:val="single"/>
        </w:rPr>
        <w:t xml:space="preserve">                 </w:t>
      </w:r>
      <w:r w:rsidRPr="00F61944">
        <w:t xml:space="preserve">                                 </w:t>
      </w:r>
      <w:r w:rsidR="001809E8">
        <w:t xml:space="preserve">     </w:t>
      </w:r>
      <w:r w:rsidRPr="00F61944">
        <w:t xml:space="preserve"> </w:t>
      </w:r>
      <w:r w:rsidR="001809E8">
        <w:t xml:space="preserve">         </w:t>
      </w:r>
      <w:r w:rsidRPr="00F61944">
        <w:t>________________________</w:t>
      </w:r>
    </w:p>
    <w:p w14:paraId="53606911" w14:textId="58DAA7A2" w:rsidR="5CDC376E" w:rsidRPr="00F61944" w:rsidRDefault="5CDC376E" w:rsidP="002C4D2C">
      <w:r w:rsidRPr="00F61944">
        <w:t>Applicant Printed Nam</w:t>
      </w:r>
      <w:r w:rsidR="00D30079" w:rsidRPr="00F61944">
        <w:t xml:space="preserve">e </w:t>
      </w:r>
      <w:r w:rsidR="001809E8">
        <w:tab/>
      </w:r>
      <w:r w:rsidR="001809E8">
        <w:tab/>
      </w:r>
      <w:r w:rsidR="001809E8">
        <w:tab/>
      </w:r>
      <w:r w:rsidR="001809E8">
        <w:tab/>
      </w:r>
      <w:r w:rsidR="001809E8">
        <w:tab/>
      </w:r>
      <w:r w:rsidRPr="00F61944">
        <w:t>Title</w:t>
      </w:r>
    </w:p>
    <w:p w14:paraId="7F7DF5CD" w14:textId="255E3D4F" w:rsidR="5CDC376E" w:rsidRDefault="5CDC376E" w:rsidP="006A6CD1">
      <w:r w:rsidRPr="00F61944">
        <w:t xml:space="preserve"> </w:t>
      </w:r>
    </w:p>
    <w:p w14:paraId="2B62C5AF" w14:textId="77777777" w:rsidR="003909AB" w:rsidRPr="00F61944" w:rsidRDefault="003909AB" w:rsidP="006A6CD1"/>
    <w:p w14:paraId="2BED2BD0" w14:textId="755710F2" w:rsidR="5CDC376E" w:rsidRPr="00F61944" w:rsidRDefault="001809E8" w:rsidP="006A6CD1">
      <w:r w:rsidRPr="00F61944">
        <w:rPr>
          <w:u w:val="single"/>
        </w:rPr>
        <w:t xml:space="preserve">                                                   </w:t>
      </w:r>
      <w:r>
        <w:rPr>
          <w:u w:val="single"/>
        </w:rPr>
        <w:t xml:space="preserve">                 </w:t>
      </w:r>
      <w:r>
        <w:t xml:space="preserve">  </w:t>
      </w:r>
      <w:r w:rsidR="5CDC376E" w:rsidRPr="00F61944">
        <w:t xml:space="preserve">                                          </w:t>
      </w:r>
      <w:r>
        <w:t xml:space="preserve">    </w:t>
      </w:r>
      <w:r w:rsidR="00D06AF7">
        <w:t>_</w:t>
      </w:r>
      <w:r w:rsidR="5CDC376E" w:rsidRPr="00F61944">
        <w:t>________________________</w:t>
      </w:r>
    </w:p>
    <w:p w14:paraId="78BA505A" w14:textId="08151DB6" w:rsidR="5CDC376E" w:rsidRPr="00F61944" w:rsidRDefault="5CDC376E" w:rsidP="006A6CD1">
      <w:r w:rsidRPr="00F61944">
        <w:t>Applicant Signature</w:t>
      </w:r>
      <w:r w:rsidR="001809E8">
        <w:tab/>
      </w:r>
      <w:r w:rsidR="001809E8">
        <w:tab/>
      </w:r>
      <w:r w:rsidR="001809E8">
        <w:tab/>
      </w:r>
      <w:r w:rsidR="001809E8">
        <w:tab/>
      </w:r>
      <w:r w:rsidR="001809E8">
        <w:tab/>
      </w:r>
      <w:r w:rsidR="001809E8">
        <w:tab/>
      </w:r>
      <w:r w:rsidRPr="00F61944">
        <w:t>Date</w:t>
      </w:r>
    </w:p>
    <w:p w14:paraId="1B48BE22" w14:textId="34167F13" w:rsidR="004D1E7C" w:rsidRDefault="004D1E7C" w:rsidP="002C4D2C">
      <w:pPr>
        <w:sectPr w:rsidR="004D1E7C" w:rsidSect="00C34A71">
          <w:pgSz w:w="12240" w:h="15840"/>
          <w:pgMar w:top="1530" w:right="1440" w:bottom="1440" w:left="1440" w:header="720" w:footer="720" w:gutter="0"/>
          <w:cols w:space="720"/>
          <w:docGrid w:linePitch="360"/>
        </w:sectPr>
      </w:pPr>
    </w:p>
    <w:p w14:paraId="0FAA0B47" w14:textId="6950392A" w:rsidR="00C61076" w:rsidRPr="00140E4E" w:rsidRDefault="0084495D" w:rsidP="001C0F03">
      <w:pPr>
        <w:pStyle w:val="Heading1"/>
        <w:rPr>
          <w:u w:val="none"/>
        </w:rPr>
      </w:pPr>
      <w:bookmarkStart w:id="43" w:name="_Toc13737145"/>
      <w:bookmarkStart w:id="44" w:name="_Toc13737969"/>
      <w:bookmarkStart w:id="45" w:name="_Toc13818630"/>
      <w:r w:rsidRPr="00140E4E">
        <w:rPr>
          <w:u w:val="none"/>
        </w:rPr>
        <w:lastRenderedPageBreak/>
        <w:t>Appendix A</w:t>
      </w:r>
      <w:r w:rsidR="00471397" w:rsidRPr="00140E4E">
        <w:rPr>
          <w:u w:val="none"/>
        </w:rPr>
        <w:t xml:space="preserve"> -</w:t>
      </w:r>
      <w:r w:rsidRPr="00140E4E">
        <w:rPr>
          <w:u w:val="none"/>
        </w:rPr>
        <w:t xml:space="preserve"> </w:t>
      </w:r>
      <w:r w:rsidR="001C0F03" w:rsidRPr="00140E4E">
        <w:rPr>
          <w:u w:val="none"/>
        </w:rPr>
        <w:t>S</w:t>
      </w:r>
      <w:r w:rsidRPr="00140E4E">
        <w:rPr>
          <w:u w:val="none"/>
        </w:rPr>
        <w:t xml:space="preserve">ite </w:t>
      </w:r>
      <w:r w:rsidR="001C0F03" w:rsidRPr="00140E4E">
        <w:rPr>
          <w:u w:val="none"/>
        </w:rPr>
        <w:t>P</w:t>
      </w:r>
      <w:r w:rsidRPr="00140E4E">
        <w:rPr>
          <w:u w:val="none"/>
        </w:rPr>
        <w:t>lan</w:t>
      </w:r>
      <w:bookmarkEnd w:id="43"/>
      <w:bookmarkEnd w:id="44"/>
      <w:bookmarkEnd w:id="45"/>
      <w:r w:rsidRPr="00140E4E">
        <w:rPr>
          <w:u w:val="none"/>
        </w:rPr>
        <w:t xml:space="preserve"> </w:t>
      </w:r>
      <w:r w:rsidR="00AA2182" w:rsidRPr="00140E4E">
        <w:rPr>
          <w:u w:val="none"/>
        </w:rPr>
        <w:br/>
      </w:r>
    </w:p>
    <w:p w14:paraId="6FC740A6" w14:textId="464D1466" w:rsidR="0061791D" w:rsidRPr="000F44E9" w:rsidRDefault="009A03EC" w:rsidP="0061791D">
      <w:r>
        <w:t>S</w:t>
      </w:r>
      <w:r w:rsidRPr="000F44E9">
        <w:t xml:space="preserve">ite </w:t>
      </w:r>
      <w:r w:rsidR="0061791D" w:rsidRPr="000F44E9">
        <w:t>plans</w:t>
      </w:r>
      <w:r>
        <w:t>, at a minimum,</w:t>
      </w:r>
      <w:r w:rsidR="0061791D" w:rsidRPr="000F44E9">
        <w:t xml:space="preserve"> must include:</w:t>
      </w:r>
    </w:p>
    <w:p w14:paraId="4A081831" w14:textId="03E5C124" w:rsidR="0061791D" w:rsidRPr="000F44E9" w:rsidRDefault="0061791D" w:rsidP="008D1B94">
      <w:pPr>
        <w:pStyle w:val="ListParagraph"/>
        <w:numPr>
          <w:ilvl w:val="0"/>
          <w:numId w:val="32"/>
        </w:numPr>
      </w:pPr>
      <w:r w:rsidRPr="000F44E9">
        <w:t>Scale</w:t>
      </w:r>
    </w:p>
    <w:p w14:paraId="3394DB41" w14:textId="7A63CA28" w:rsidR="0061791D" w:rsidRPr="000F44E9" w:rsidRDefault="0061791D" w:rsidP="008D1B94">
      <w:pPr>
        <w:pStyle w:val="ListParagraph"/>
        <w:numPr>
          <w:ilvl w:val="0"/>
          <w:numId w:val="32"/>
        </w:numPr>
      </w:pPr>
      <w:r w:rsidRPr="000F44E9">
        <w:t>Arrow indicating north</w:t>
      </w:r>
    </w:p>
    <w:p w14:paraId="70AC2314" w14:textId="1574B84E" w:rsidR="0061791D" w:rsidRPr="000F44E9" w:rsidRDefault="0061791D" w:rsidP="008D1B94">
      <w:pPr>
        <w:pStyle w:val="ListParagraph"/>
        <w:numPr>
          <w:ilvl w:val="0"/>
          <w:numId w:val="32"/>
        </w:numPr>
      </w:pPr>
      <w:r w:rsidRPr="000F44E9">
        <w:t>Official property address, street names, lot dimensions, to include area in square feet or acreage</w:t>
      </w:r>
    </w:p>
    <w:p w14:paraId="16CAA7A3" w14:textId="5AEF9922" w:rsidR="0061791D" w:rsidRPr="000F44E9" w:rsidRDefault="0061791D" w:rsidP="008D1B94">
      <w:pPr>
        <w:pStyle w:val="ListParagraph"/>
        <w:numPr>
          <w:ilvl w:val="0"/>
          <w:numId w:val="32"/>
        </w:numPr>
      </w:pPr>
      <w:r w:rsidRPr="000F44E9">
        <w:t>Location of existing and proposed utilities</w:t>
      </w:r>
    </w:p>
    <w:p w14:paraId="778DC4F2" w14:textId="210D3718" w:rsidR="0061791D" w:rsidRPr="000F44E9" w:rsidRDefault="0061791D" w:rsidP="008D1B94">
      <w:pPr>
        <w:pStyle w:val="ListParagraph"/>
        <w:numPr>
          <w:ilvl w:val="0"/>
          <w:numId w:val="32"/>
        </w:numPr>
      </w:pPr>
      <w:r w:rsidRPr="000F44E9">
        <w:t xml:space="preserve">Location of proposed charging units </w:t>
      </w:r>
    </w:p>
    <w:p w14:paraId="14C9629D" w14:textId="1CD508B2" w:rsidR="0061791D" w:rsidRPr="000F44E9" w:rsidRDefault="0061791D" w:rsidP="008D1B94">
      <w:pPr>
        <w:pStyle w:val="ListParagraph"/>
        <w:numPr>
          <w:ilvl w:val="0"/>
          <w:numId w:val="32"/>
        </w:numPr>
      </w:pPr>
      <w:r w:rsidRPr="000F44E9">
        <w:t>Location of lighting, pre-existing structures, driveways, etc. labeled  as ""existing""; all proposed development labeled as "proposed"</w:t>
      </w:r>
    </w:p>
    <w:p w14:paraId="0CD8EDB1" w14:textId="19B939A2" w:rsidR="0061791D" w:rsidRPr="000F44E9" w:rsidRDefault="0061791D" w:rsidP="008D1B94">
      <w:pPr>
        <w:pStyle w:val="ListParagraph"/>
        <w:numPr>
          <w:ilvl w:val="0"/>
          <w:numId w:val="32"/>
        </w:numPr>
      </w:pPr>
      <w:r w:rsidRPr="000F44E9">
        <w:t>ID property ownership, zone/government/public property</w:t>
      </w:r>
    </w:p>
    <w:p w14:paraId="4478FCCA" w14:textId="26ACADEF" w:rsidR="000F44E9" w:rsidRDefault="0061791D" w:rsidP="002B51B0">
      <w:pPr>
        <w:pStyle w:val="ListParagraph"/>
        <w:numPr>
          <w:ilvl w:val="0"/>
          <w:numId w:val="32"/>
        </w:numPr>
        <w:sectPr w:rsidR="000F44E9" w:rsidSect="00C34A71">
          <w:pgSz w:w="12240" w:h="15840"/>
          <w:pgMar w:top="1530" w:right="1440" w:bottom="1440" w:left="1440" w:header="720" w:footer="720" w:gutter="0"/>
          <w:cols w:space="720"/>
          <w:docGrid w:linePitch="360"/>
        </w:sectPr>
      </w:pPr>
      <w:r w:rsidRPr="000F44E9">
        <w:t>Setbacks from structures and appurtenances</w:t>
      </w:r>
    </w:p>
    <w:p w14:paraId="7BEA412B" w14:textId="21B66A57" w:rsidR="00C1578D" w:rsidRDefault="00C1578D" w:rsidP="002B51B0">
      <w:pPr>
        <w:pStyle w:val="Heading1"/>
      </w:pPr>
      <w:bookmarkStart w:id="46" w:name="_Toc13818631"/>
      <w:bookmarkStart w:id="47" w:name="_Toc13737147"/>
      <w:bookmarkStart w:id="48" w:name="_Toc13737971"/>
      <w:r w:rsidRPr="00140E4E">
        <w:rPr>
          <w:u w:val="none"/>
        </w:rPr>
        <w:lastRenderedPageBreak/>
        <w:t xml:space="preserve">Appendix </w:t>
      </w:r>
      <w:r w:rsidR="008F74A8">
        <w:rPr>
          <w:u w:val="none"/>
        </w:rPr>
        <w:t>B</w:t>
      </w:r>
      <w:r w:rsidR="008F74A8" w:rsidRPr="00140E4E">
        <w:rPr>
          <w:u w:val="none"/>
        </w:rPr>
        <w:t xml:space="preserve"> </w:t>
      </w:r>
      <w:r w:rsidR="00564C26" w:rsidRPr="00140E4E">
        <w:rPr>
          <w:u w:val="none"/>
        </w:rPr>
        <w:t>–</w:t>
      </w:r>
      <w:r w:rsidRPr="00140E4E">
        <w:rPr>
          <w:u w:val="none"/>
        </w:rPr>
        <w:t xml:space="preserve"> </w:t>
      </w:r>
      <w:r w:rsidR="008F74A8">
        <w:rPr>
          <w:u w:val="none"/>
        </w:rPr>
        <w:t xml:space="preserve">Roadway, </w:t>
      </w:r>
      <w:r w:rsidR="00606579">
        <w:rPr>
          <w:u w:val="none"/>
        </w:rPr>
        <w:t>Area</w:t>
      </w:r>
      <w:r w:rsidR="00606579" w:rsidRPr="00140E4E">
        <w:rPr>
          <w:u w:val="none"/>
        </w:rPr>
        <w:t xml:space="preserve"> </w:t>
      </w:r>
      <w:r w:rsidR="00B00C03" w:rsidRPr="00140E4E">
        <w:rPr>
          <w:u w:val="none"/>
        </w:rPr>
        <w:t>and Vicin</w:t>
      </w:r>
      <w:r w:rsidR="00502D61">
        <w:rPr>
          <w:u w:val="none"/>
        </w:rPr>
        <w:t>i</w:t>
      </w:r>
      <w:r w:rsidR="00B00C03" w:rsidRPr="00140E4E">
        <w:rPr>
          <w:u w:val="none"/>
        </w:rPr>
        <w:t xml:space="preserve">ty </w:t>
      </w:r>
      <w:r w:rsidR="001C0F03" w:rsidRPr="00140E4E">
        <w:rPr>
          <w:u w:val="none"/>
        </w:rPr>
        <w:t>M</w:t>
      </w:r>
      <w:r w:rsidRPr="00140E4E">
        <w:rPr>
          <w:u w:val="none"/>
        </w:rPr>
        <w:t>ap</w:t>
      </w:r>
      <w:r w:rsidR="001C0F03" w:rsidRPr="00140E4E">
        <w:rPr>
          <w:u w:val="none"/>
        </w:rPr>
        <w:t>s</w:t>
      </w:r>
      <w:bookmarkEnd w:id="46"/>
      <w:r w:rsidRPr="00140E4E">
        <w:rPr>
          <w:u w:val="none"/>
        </w:rPr>
        <w:t xml:space="preserve"> </w:t>
      </w:r>
      <w:bookmarkEnd w:id="47"/>
      <w:bookmarkEnd w:id="48"/>
    </w:p>
    <w:p w14:paraId="78EC9B96" w14:textId="77777777" w:rsidR="00C1578D" w:rsidRDefault="00C1578D" w:rsidP="00C1578D">
      <w:pPr>
        <w:rPr>
          <w:rFonts w:eastAsia="Times New Roman" w:cs="Calibri"/>
        </w:rPr>
      </w:pPr>
    </w:p>
    <w:p w14:paraId="7D02E9F2" w14:textId="170A424E" w:rsidR="00C1578D" w:rsidRDefault="00C1578D" w:rsidP="00C1578D">
      <w:pPr>
        <w:rPr>
          <w:rFonts w:eastAsia="Times New Roman" w:cs="Calibri"/>
        </w:rPr>
      </w:pPr>
      <w:r w:rsidRPr="00C1578D">
        <w:rPr>
          <w:rFonts w:eastAsia="Times New Roman" w:cs="Calibri"/>
        </w:rPr>
        <w:t>Minimum requirements</w:t>
      </w:r>
      <w:r w:rsidR="00286137">
        <w:rPr>
          <w:rFonts w:eastAsia="Times New Roman" w:cs="Calibri"/>
        </w:rPr>
        <w:t xml:space="preserve"> for maps</w:t>
      </w:r>
      <w:r w:rsidRPr="00C1578D">
        <w:rPr>
          <w:rFonts w:eastAsia="Times New Roman" w:cs="Calibri"/>
        </w:rPr>
        <w:t xml:space="preserve"> must include:</w:t>
      </w:r>
    </w:p>
    <w:p w14:paraId="5158D9C8" w14:textId="3F4C4374" w:rsidR="00C1578D" w:rsidRPr="00C1578D" w:rsidRDefault="00C1578D" w:rsidP="00C1578D">
      <w:pPr>
        <w:pStyle w:val="ListParagraph"/>
        <w:numPr>
          <w:ilvl w:val="0"/>
          <w:numId w:val="28"/>
        </w:numPr>
        <w:rPr>
          <w:rFonts w:eastAsia="Times New Roman" w:cs="Calibri"/>
        </w:rPr>
      </w:pPr>
      <w:r>
        <w:rPr>
          <w:rFonts w:eastAsia="Times New Roman" w:cs="Calibri"/>
        </w:rPr>
        <w:t>A</w:t>
      </w:r>
      <w:r w:rsidR="00B00C03">
        <w:rPr>
          <w:rFonts w:eastAsia="Times New Roman" w:cs="Calibri"/>
        </w:rPr>
        <w:t xml:space="preserve"> map with a</w:t>
      </w:r>
      <w:r w:rsidRPr="00C1578D">
        <w:rPr>
          <w:rFonts w:eastAsia="Times New Roman" w:cs="Calibri"/>
        </w:rPr>
        <w:t xml:space="preserve"> 7</w:t>
      </w:r>
      <w:r>
        <w:rPr>
          <w:rFonts w:eastAsia="Times New Roman" w:cs="Calibri"/>
        </w:rPr>
        <w:t>5-</w:t>
      </w:r>
      <w:r w:rsidRPr="00C1578D">
        <w:rPr>
          <w:rFonts w:eastAsia="Times New Roman" w:cs="Calibri"/>
        </w:rPr>
        <w:t xml:space="preserve">mile radius of the proposed site location indicating the location of any existing or proposed charging stations </w:t>
      </w:r>
    </w:p>
    <w:p w14:paraId="48D28AF6" w14:textId="295E464D" w:rsidR="00C1578D" w:rsidRDefault="00B00C03" w:rsidP="00C1578D">
      <w:pPr>
        <w:pStyle w:val="ListParagraph"/>
        <w:numPr>
          <w:ilvl w:val="0"/>
          <w:numId w:val="28"/>
        </w:numPr>
        <w:rPr>
          <w:rFonts w:eastAsia="Times New Roman" w:cs="Calibri"/>
        </w:rPr>
      </w:pPr>
      <w:r>
        <w:rPr>
          <w:rFonts w:eastAsia="Times New Roman" w:cs="Calibri"/>
        </w:rPr>
        <w:t>A map with the l</w:t>
      </w:r>
      <w:r w:rsidR="00C1578D" w:rsidRPr="00C1578D">
        <w:rPr>
          <w:rFonts w:eastAsia="Times New Roman" w:cs="Calibri"/>
        </w:rPr>
        <w:t>ocation</w:t>
      </w:r>
      <w:r w:rsidR="00C1578D">
        <w:rPr>
          <w:rFonts w:eastAsia="Times New Roman" w:cs="Calibri"/>
        </w:rPr>
        <w:t>s</w:t>
      </w:r>
      <w:r w:rsidR="00C1578D" w:rsidRPr="00C1578D">
        <w:rPr>
          <w:rFonts w:eastAsia="Times New Roman" w:cs="Calibri"/>
        </w:rPr>
        <w:t xml:space="preserve"> and distance</w:t>
      </w:r>
      <w:r w:rsidR="00C1578D">
        <w:rPr>
          <w:rFonts w:eastAsia="Times New Roman" w:cs="Calibri"/>
        </w:rPr>
        <w:t>s</w:t>
      </w:r>
      <w:r w:rsidR="00C1578D" w:rsidRPr="00C1578D">
        <w:rPr>
          <w:rFonts w:eastAsia="Times New Roman" w:cs="Calibri"/>
        </w:rPr>
        <w:t xml:space="preserve"> from any interstate</w:t>
      </w:r>
      <w:r w:rsidR="004E0BC3">
        <w:rPr>
          <w:rFonts w:eastAsia="Times New Roman" w:cs="Calibri"/>
        </w:rPr>
        <w:t xml:space="preserve">, </w:t>
      </w:r>
      <w:r w:rsidR="00011EE5">
        <w:rPr>
          <w:rFonts w:eastAsia="Times New Roman" w:cs="Calibri"/>
        </w:rPr>
        <w:t>U.S., or state</w:t>
      </w:r>
      <w:r w:rsidR="00C1578D" w:rsidRPr="00C1578D">
        <w:rPr>
          <w:rFonts w:eastAsia="Times New Roman" w:cs="Calibri"/>
        </w:rPr>
        <w:t xml:space="preserve"> highways</w:t>
      </w:r>
    </w:p>
    <w:p w14:paraId="2871E3A5" w14:textId="326508F9" w:rsidR="00C1578D" w:rsidRDefault="00B00C03" w:rsidP="00C1578D">
      <w:pPr>
        <w:pStyle w:val="ListParagraph"/>
        <w:numPr>
          <w:ilvl w:val="0"/>
          <w:numId w:val="28"/>
        </w:numPr>
        <w:rPr>
          <w:rFonts w:eastAsia="Times New Roman" w:cs="Calibri"/>
        </w:rPr>
      </w:pPr>
      <w:r>
        <w:rPr>
          <w:rFonts w:eastAsia="Times New Roman" w:cs="Calibri"/>
        </w:rPr>
        <w:t>A map</w:t>
      </w:r>
      <w:r w:rsidR="00C1578D" w:rsidRPr="00C1578D">
        <w:rPr>
          <w:rFonts w:eastAsia="Times New Roman" w:cs="Calibri"/>
        </w:rPr>
        <w:t xml:space="preserve"> with a 1</w:t>
      </w:r>
      <w:r w:rsidR="00CE0DAD">
        <w:rPr>
          <w:rFonts w:eastAsia="Times New Roman" w:cs="Calibri"/>
        </w:rPr>
        <w:t>-</w:t>
      </w:r>
      <w:r w:rsidR="00C1578D" w:rsidRPr="00C1578D">
        <w:rPr>
          <w:rFonts w:eastAsia="Times New Roman" w:cs="Calibri"/>
        </w:rPr>
        <w:t>mile radius indicating any eating establishments, shopping or other entertainment</w:t>
      </w:r>
    </w:p>
    <w:p w14:paraId="0417C4FF" w14:textId="7F9E78EF" w:rsidR="00C1578D" w:rsidRDefault="00C1578D" w:rsidP="00C1578D">
      <w:pPr>
        <w:pStyle w:val="ListParagraph"/>
        <w:numPr>
          <w:ilvl w:val="0"/>
          <w:numId w:val="28"/>
        </w:numPr>
        <w:rPr>
          <w:rFonts w:eastAsia="Times New Roman" w:cs="Calibri"/>
        </w:rPr>
      </w:pPr>
      <w:r w:rsidRPr="00C1578D">
        <w:rPr>
          <w:rFonts w:eastAsia="Times New Roman" w:cs="Calibri"/>
        </w:rPr>
        <w:t xml:space="preserve">Other maps that provide additional information as it pertains to the project site </w:t>
      </w:r>
    </w:p>
    <w:p w14:paraId="7D92576A" w14:textId="77777777" w:rsidR="00286137" w:rsidRPr="00286137" w:rsidRDefault="00286137" w:rsidP="00286137">
      <w:pPr>
        <w:rPr>
          <w:rFonts w:eastAsia="Times New Roman" w:cs="Calibri"/>
        </w:rPr>
      </w:pPr>
    </w:p>
    <w:p w14:paraId="037C71EF" w14:textId="116FAD39" w:rsidR="00CE0DAD" w:rsidRDefault="00286137" w:rsidP="00286137">
      <w:pPr>
        <w:rPr>
          <w:rFonts w:eastAsia="Times New Roman" w:cs="Calibri"/>
        </w:rPr>
      </w:pPr>
      <w:r>
        <w:rPr>
          <w:rFonts w:eastAsia="Times New Roman" w:cs="Calibri"/>
        </w:rPr>
        <w:t>NMED has provided the links below</w:t>
      </w:r>
      <w:r w:rsidR="007D3D86">
        <w:rPr>
          <w:rFonts w:eastAsia="Times New Roman" w:cs="Calibri"/>
        </w:rPr>
        <w:t>;</w:t>
      </w:r>
      <w:r>
        <w:rPr>
          <w:rFonts w:eastAsia="Times New Roman" w:cs="Calibri"/>
        </w:rPr>
        <w:t xml:space="preserve"> however,</w:t>
      </w:r>
      <w:r w:rsidRPr="00286137">
        <w:t xml:space="preserve"> </w:t>
      </w:r>
      <w:r w:rsidRPr="00286137">
        <w:rPr>
          <w:rFonts w:eastAsia="Times New Roman" w:cs="Calibri"/>
        </w:rPr>
        <w:t>providing these links does not attest to the accuracy of EV charging stations locations, nor does it represent an endorsement of any particular website. It is the responsibility of the applicant to identify existing EV charging stations within a 75-mile radius of the proposed project location.</w:t>
      </w:r>
    </w:p>
    <w:p w14:paraId="19F94E14" w14:textId="77777777" w:rsidR="007D3D86" w:rsidRDefault="007D3D86" w:rsidP="00286137">
      <w:pPr>
        <w:rPr>
          <w:rFonts w:eastAsia="Times New Roman" w:cs="Calibri"/>
        </w:rPr>
      </w:pPr>
    </w:p>
    <w:p w14:paraId="3D30CB8C" w14:textId="65E6D611" w:rsidR="007D3D86" w:rsidRDefault="007D3D86" w:rsidP="00286137">
      <w:pPr>
        <w:rPr>
          <w:rFonts w:eastAsia="Calibri" w:cs="Times New Roman"/>
          <w:color w:val="0563C1"/>
          <w:u w:val="single"/>
        </w:rPr>
      </w:pPr>
      <w:r>
        <w:rPr>
          <w:rFonts w:eastAsia="Calibri" w:cs="Times New Roman"/>
        </w:rPr>
        <w:t xml:space="preserve">PlugShare - </w:t>
      </w:r>
      <w:hyperlink r:id="rId25" w:history="1">
        <w:r w:rsidRPr="00AC6068">
          <w:rPr>
            <w:rStyle w:val="Hyperlink"/>
            <w:rFonts w:eastAsia="Calibri" w:cs="Times New Roman"/>
          </w:rPr>
          <w:t>https://www.plugsh</w:t>
        </w:r>
        <w:r w:rsidRPr="00AC6068">
          <w:rPr>
            <w:rStyle w:val="Hyperlink"/>
            <w:rFonts w:eastAsia="Calibri" w:cs="Times New Roman"/>
          </w:rPr>
          <w:t>a</w:t>
        </w:r>
        <w:r w:rsidRPr="00AC6068">
          <w:rPr>
            <w:rStyle w:val="Hyperlink"/>
            <w:rFonts w:eastAsia="Calibri" w:cs="Times New Roman"/>
          </w:rPr>
          <w:t>re.com/</w:t>
        </w:r>
      </w:hyperlink>
    </w:p>
    <w:p w14:paraId="0F3EFA2E" w14:textId="77777777" w:rsidR="007D3D86" w:rsidRDefault="00140E4E" w:rsidP="00140E4E">
      <w:pPr>
        <w:rPr>
          <w:rFonts w:eastAsia="Times New Roman" w:cs="Calibri"/>
        </w:rPr>
      </w:pPr>
      <w:r>
        <w:rPr>
          <w:rFonts w:eastAsia="Times New Roman" w:cs="Calibri"/>
        </w:rPr>
        <w:t xml:space="preserve">ChargeHub - </w:t>
      </w:r>
      <w:hyperlink r:id="rId26" w:history="1">
        <w:r w:rsidRPr="00140E4E">
          <w:rPr>
            <w:color w:val="0000FF"/>
            <w:u w:val="single"/>
          </w:rPr>
          <w:t>https://chargehub.com/en/cha</w:t>
        </w:r>
        <w:r w:rsidRPr="00140E4E">
          <w:rPr>
            <w:color w:val="0000FF"/>
            <w:u w:val="single"/>
          </w:rPr>
          <w:t>r</w:t>
        </w:r>
        <w:r w:rsidRPr="00140E4E">
          <w:rPr>
            <w:color w:val="0000FF"/>
            <w:u w:val="single"/>
          </w:rPr>
          <w:t>ging-stations-map.html</w:t>
        </w:r>
      </w:hyperlink>
      <w:r>
        <w:rPr>
          <w:rFonts w:eastAsia="Times New Roman" w:cs="Calibri"/>
        </w:rPr>
        <w:t xml:space="preserve"> </w:t>
      </w:r>
    </w:p>
    <w:p w14:paraId="46C6F22F" w14:textId="77777777" w:rsidR="00140E4E" w:rsidRDefault="00140E4E" w:rsidP="00140E4E">
      <w:r>
        <w:rPr>
          <w:rFonts w:eastAsia="Times New Roman" w:cs="Calibri"/>
        </w:rPr>
        <w:t xml:space="preserve">Alternative Fuels Data Center - </w:t>
      </w:r>
      <w:hyperlink r:id="rId27" w:anchor="/find/nearest?fuel=ELEC" w:history="1">
        <w:r w:rsidRPr="00140E4E">
          <w:rPr>
            <w:color w:val="0000FF"/>
            <w:u w:val="single"/>
          </w:rPr>
          <w:t>https://afdc.energy.gov/fuels/electricity_locations.ht</w:t>
        </w:r>
        <w:bookmarkStart w:id="49" w:name="_GoBack"/>
        <w:bookmarkEnd w:id="49"/>
        <w:r w:rsidRPr="00140E4E">
          <w:rPr>
            <w:color w:val="0000FF"/>
            <w:u w:val="single"/>
          </w:rPr>
          <w:t>m</w:t>
        </w:r>
        <w:r w:rsidRPr="00140E4E">
          <w:rPr>
            <w:color w:val="0000FF"/>
            <w:u w:val="single"/>
          </w:rPr>
          <w:t>l#/find/nearest?fuel=ELEC</w:t>
        </w:r>
      </w:hyperlink>
    </w:p>
    <w:p w14:paraId="72175FDF" w14:textId="63837FB3" w:rsidR="00125361" w:rsidRPr="002B51B0" w:rsidRDefault="00125361" w:rsidP="00140E4E">
      <w:pPr>
        <w:rPr>
          <w:rFonts w:eastAsia="Times New Roman" w:cs="Calibri"/>
        </w:rPr>
        <w:sectPr w:rsidR="00125361" w:rsidRPr="002B51B0" w:rsidSect="00C34A71">
          <w:pgSz w:w="12240" w:h="15840"/>
          <w:pgMar w:top="1530" w:right="1440" w:bottom="1440" w:left="1440" w:header="720" w:footer="720" w:gutter="0"/>
          <w:cols w:space="720"/>
          <w:docGrid w:linePitch="360"/>
        </w:sectPr>
      </w:pPr>
    </w:p>
    <w:p w14:paraId="34FCAB11" w14:textId="5C3B82D7" w:rsidR="00CE0DAD" w:rsidRPr="00C1578D" w:rsidRDefault="00CE0DAD" w:rsidP="00CE0DAD">
      <w:pPr>
        <w:pStyle w:val="ListParagraph"/>
        <w:rPr>
          <w:rFonts w:eastAsia="Times New Roman" w:cs="Calibri"/>
        </w:rPr>
      </w:pPr>
    </w:p>
    <w:p w14:paraId="22D9A8E0" w14:textId="1D2BDA3B" w:rsidR="00DC08B0" w:rsidRPr="00140E4E" w:rsidRDefault="00DC08B0" w:rsidP="001C0F03">
      <w:pPr>
        <w:pStyle w:val="Heading1"/>
        <w:rPr>
          <w:u w:val="none"/>
        </w:rPr>
      </w:pPr>
      <w:bookmarkStart w:id="50" w:name="_Toc13737149"/>
      <w:bookmarkStart w:id="51" w:name="_Toc13737972"/>
      <w:bookmarkStart w:id="52" w:name="_Toc13818632"/>
      <w:r w:rsidRPr="00140E4E">
        <w:rPr>
          <w:u w:val="none"/>
        </w:rPr>
        <w:t xml:space="preserve">Appendix </w:t>
      </w:r>
      <w:r w:rsidR="008F74A8">
        <w:rPr>
          <w:u w:val="none"/>
        </w:rPr>
        <w:t>C</w:t>
      </w:r>
      <w:r w:rsidR="008F74A8" w:rsidRPr="00140E4E">
        <w:rPr>
          <w:u w:val="none"/>
        </w:rPr>
        <w:t xml:space="preserve"> </w:t>
      </w:r>
      <w:r w:rsidRPr="00140E4E">
        <w:rPr>
          <w:u w:val="none"/>
        </w:rPr>
        <w:t xml:space="preserve">- </w:t>
      </w:r>
      <w:r w:rsidR="00286137" w:rsidRPr="00140E4E">
        <w:rPr>
          <w:u w:val="none"/>
        </w:rPr>
        <w:t>Supporting D</w:t>
      </w:r>
      <w:r w:rsidRPr="00140E4E">
        <w:rPr>
          <w:u w:val="none"/>
        </w:rPr>
        <w:t xml:space="preserve">ocumentation from </w:t>
      </w:r>
      <w:r w:rsidR="00F11827">
        <w:rPr>
          <w:u w:val="none"/>
        </w:rPr>
        <w:t xml:space="preserve">the </w:t>
      </w:r>
      <w:r w:rsidR="00286137" w:rsidRPr="00140E4E">
        <w:rPr>
          <w:u w:val="none"/>
        </w:rPr>
        <w:t>L</w:t>
      </w:r>
      <w:r w:rsidRPr="00140E4E">
        <w:rPr>
          <w:u w:val="none"/>
        </w:rPr>
        <w:t xml:space="preserve">ocal </w:t>
      </w:r>
      <w:r w:rsidR="00286137" w:rsidRPr="00140E4E">
        <w:rPr>
          <w:u w:val="none"/>
        </w:rPr>
        <w:t>Electric U</w:t>
      </w:r>
      <w:r w:rsidRPr="00140E4E">
        <w:rPr>
          <w:u w:val="none"/>
        </w:rPr>
        <w:t>tility</w:t>
      </w:r>
      <w:bookmarkEnd w:id="50"/>
      <w:bookmarkEnd w:id="51"/>
      <w:bookmarkEnd w:id="52"/>
      <w:r w:rsidRPr="00140E4E">
        <w:rPr>
          <w:u w:val="none"/>
        </w:rPr>
        <w:t xml:space="preserve"> </w:t>
      </w:r>
    </w:p>
    <w:p w14:paraId="41963B1F" w14:textId="3B66F8E4" w:rsidR="00DC08B0" w:rsidRDefault="00DC08B0" w:rsidP="00DC08B0">
      <w:pPr>
        <w:jc w:val="center"/>
        <w:rPr>
          <w:caps/>
        </w:rPr>
      </w:pPr>
    </w:p>
    <w:p w14:paraId="76DCAA95" w14:textId="38EC4F9B" w:rsidR="00DC08B0" w:rsidRDefault="00DC08B0" w:rsidP="00DC08B0">
      <w:r>
        <w:t xml:space="preserve">These documents </w:t>
      </w:r>
      <w:r w:rsidR="008348C2">
        <w:t>shall</w:t>
      </w:r>
      <w:r>
        <w:t xml:space="preserve"> include the following:</w:t>
      </w:r>
    </w:p>
    <w:p w14:paraId="1A7891A6" w14:textId="5C6CCD28" w:rsidR="00DC08B0" w:rsidRPr="007853F8" w:rsidRDefault="00DC08B0" w:rsidP="007853F8">
      <w:pPr>
        <w:pStyle w:val="ListParagraph"/>
        <w:numPr>
          <w:ilvl w:val="0"/>
          <w:numId w:val="29"/>
        </w:numPr>
      </w:pPr>
      <w:r w:rsidRPr="007853F8">
        <w:t>Documents providing the rate structure</w:t>
      </w:r>
      <w:r>
        <w:t>, including any demand charge relief</w:t>
      </w:r>
      <w:r w:rsidRPr="007853F8">
        <w:t xml:space="preserve"> </w:t>
      </w:r>
    </w:p>
    <w:p w14:paraId="1E7853AA" w14:textId="66E99F76" w:rsidR="00DC08B0" w:rsidRPr="007853F8" w:rsidRDefault="00DC08B0" w:rsidP="007853F8">
      <w:pPr>
        <w:pStyle w:val="ListParagraph"/>
        <w:numPr>
          <w:ilvl w:val="0"/>
          <w:numId w:val="29"/>
        </w:numPr>
      </w:pPr>
      <w:r w:rsidRPr="007853F8">
        <w:t xml:space="preserve">Map with location of utilities that service the location </w:t>
      </w:r>
    </w:p>
    <w:p w14:paraId="092E69BE" w14:textId="530720F5" w:rsidR="00DC08B0" w:rsidRPr="007853F8" w:rsidRDefault="00DC08B0" w:rsidP="007853F8">
      <w:pPr>
        <w:pStyle w:val="ListParagraph"/>
        <w:numPr>
          <w:ilvl w:val="0"/>
          <w:numId w:val="29"/>
        </w:numPr>
      </w:pPr>
      <w:r w:rsidRPr="007853F8">
        <w:t xml:space="preserve">Documents outlining any upgrades needed for the site location </w:t>
      </w:r>
    </w:p>
    <w:p w14:paraId="78671A7E" w14:textId="1AA4B891" w:rsidR="00DC08B0" w:rsidRDefault="00DC08B0" w:rsidP="007853F8">
      <w:pPr>
        <w:pStyle w:val="ListParagraph"/>
        <w:numPr>
          <w:ilvl w:val="0"/>
          <w:numId w:val="29"/>
        </w:numPr>
      </w:pPr>
      <w:r w:rsidRPr="007853F8">
        <w:t xml:space="preserve">Estimated costs for providing services to the site location </w:t>
      </w:r>
    </w:p>
    <w:p w14:paraId="3C495297" w14:textId="2B73729B" w:rsidR="00286137" w:rsidRDefault="00286137" w:rsidP="007853F8">
      <w:pPr>
        <w:pStyle w:val="ListParagraph"/>
        <w:numPr>
          <w:ilvl w:val="0"/>
          <w:numId w:val="29"/>
        </w:numPr>
      </w:pPr>
      <w:r>
        <w:t>Utility representative</w:t>
      </w:r>
      <w:r w:rsidR="008348C2">
        <w:t>’s contact information</w:t>
      </w:r>
    </w:p>
    <w:p w14:paraId="1C731821" w14:textId="4C6412F5" w:rsidR="00125361" w:rsidRDefault="00125361" w:rsidP="007853F8">
      <w:pPr>
        <w:rPr>
          <w:caps/>
        </w:rPr>
      </w:pPr>
    </w:p>
    <w:p w14:paraId="36381719" w14:textId="77777777" w:rsidR="00125361" w:rsidRDefault="00125361">
      <w:pPr>
        <w:spacing w:after="160" w:line="259" w:lineRule="auto"/>
        <w:rPr>
          <w:caps/>
        </w:rPr>
      </w:pPr>
      <w:r>
        <w:rPr>
          <w:caps/>
        </w:rPr>
        <w:br w:type="page"/>
      </w:r>
    </w:p>
    <w:p w14:paraId="7D706359" w14:textId="42E7E0B3" w:rsidR="00DC08B0" w:rsidRPr="002B51B0" w:rsidRDefault="00125361" w:rsidP="002B51B0">
      <w:pPr>
        <w:pStyle w:val="Heading1"/>
        <w:rPr>
          <w:u w:val="none"/>
        </w:rPr>
      </w:pPr>
      <w:bookmarkStart w:id="53" w:name="_Toc13818633"/>
      <w:r w:rsidRPr="00140E4E">
        <w:rPr>
          <w:u w:val="none"/>
        </w:rPr>
        <w:lastRenderedPageBreak/>
        <w:t xml:space="preserve">Appendix </w:t>
      </w:r>
      <w:r w:rsidR="008F74A8">
        <w:rPr>
          <w:u w:val="none"/>
        </w:rPr>
        <w:t>D</w:t>
      </w:r>
      <w:r w:rsidRPr="00140E4E">
        <w:rPr>
          <w:u w:val="none"/>
        </w:rPr>
        <w:t xml:space="preserve"> </w:t>
      </w:r>
      <w:r>
        <w:rPr>
          <w:u w:val="none"/>
        </w:rPr>
        <w:t>–</w:t>
      </w:r>
      <w:r w:rsidRPr="00140E4E">
        <w:rPr>
          <w:u w:val="none"/>
        </w:rPr>
        <w:t xml:space="preserve"> </w:t>
      </w:r>
      <w:r>
        <w:rPr>
          <w:u w:val="none"/>
        </w:rPr>
        <w:t>Equipment Specifications</w:t>
      </w:r>
      <w:bookmarkEnd w:id="53"/>
    </w:p>
    <w:sectPr w:rsidR="00DC08B0" w:rsidRPr="002B51B0" w:rsidSect="00C34A71">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1D3A" w14:textId="77777777" w:rsidR="00C71654" w:rsidRDefault="00C71654" w:rsidP="006A6CD1">
      <w:r>
        <w:separator/>
      </w:r>
    </w:p>
  </w:endnote>
  <w:endnote w:type="continuationSeparator" w:id="0">
    <w:p w14:paraId="5F868744" w14:textId="77777777" w:rsidR="00C71654" w:rsidRDefault="00C71654" w:rsidP="006A6CD1">
      <w:r>
        <w:continuationSeparator/>
      </w:r>
    </w:p>
  </w:endnote>
  <w:endnote w:type="continuationNotice" w:id="1">
    <w:p w14:paraId="6E2C8EC8" w14:textId="77777777" w:rsidR="00C71654" w:rsidRDefault="00C71654" w:rsidP="006A6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49803"/>
      <w:docPartObj>
        <w:docPartGallery w:val="Page Numbers (Bottom of Page)"/>
        <w:docPartUnique/>
      </w:docPartObj>
    </w:sdtPr>
    <w:sdtEndPr>
      <w:rPr>
        <w:noProof/>
      </w:rPr>
    </w:sdtEndPr>
    <w:sdtContent>
      <w:p w14:paraId="4E3C9F39" w14:textId="6F9B2D71" w:rsidR="00C71654" w:rsidRDefault="00C71654" w:rsidP="006A6CD1">
        <w:pPr>
          <w:pStyle w:val="Footer"/>
        </w:pPr>
        <w:r>
          <w:fldChar w:fldCharType="begin"/>
        </w:r>
        <w:r>
          <w:instrText xml:space="preserve"> PAGE   \* MERGEFORMAT </w:instrText>
        </w:r>
        <w:r>
          <w:fldChar w:fldCharType="separate"/>
        </w:r>
        <w:r>
          <w:rPr>
            <w:noProof/>
          </w:rPr>
          <w:t>2</w:t>
        </w:r>
        <w:r>
          <w:rPr>
            <w:noProof/>
          </w:rPr>
          <w:fldChar w:fldCharType="end"/>
        </w:r>
      </w:p>
    </w:sdtContent>
  </w:sdt>
  <w:p w14:paraId="49BD05AC" w14:textId="6B6CCB0D" w:rsidR="00C71654" w:rsidRDefault="00C71654" w:rsidP="006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C742" w14:textId="77777777" w:rsidR="00C71654" w:rsidRDefault="00C71654" w:rsidP="006A6CD1">
      <w:r>
        <w:separator/>
      </w:r>
    </w:p>
  </w:footnote>
  <w:footnote w:type="continuationSeparator" w:id="0">
    <w:p w14:paraId="035FA2F0" w14:textId="77777777" w:rsidR="00C71654" w:rsidRDefault="00C71654" w:rsidP="006A6CD1">
      <w:r>
        <w:continuationSeparator/>
      </w:r>
    </w:p>
  </w:footnote>
  <w:footnote w:type="continuationNotice" w:id="1">
    <w:p w14:paraId="528CAD44" w14:textId="77777777" w:rsidR="00C71654" w:rsidRDefault="00C71654" w:rsidP="006A6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31FA" w14:textId="77777777" w:rsidR="00C71654" w:rsidRDefault="00C71654" w:rsidP="006A6CD1">
    <w:pPr>
      <w:pStyle w:val="Header"/>
    </w:pPr>
    <w:r w:rsidRPr="000022BC">
      <w:rPr>
        <w:noProof/>
      </w:rPr>
      <w:drawing>
        <wp:anchor distT="0" distB="0" distL="114300" distR="114300" simplePos="0" relativeHeight="251658752" behindDoc="1" locked="0" layoutInCell="1" allowOverlap="1" wp14:anchorId="615FEFD2" wp14:editId="3880377C">
          <wp:simplePos x="0" y="0"/>
          <wp:positionH relativeFrom="margin">
            <wp:align>left</wp:align>
          </wp:positionH>
          <wp:positionV relativeFrom="paragraph">
            <wp:posOffset>-295275</wp:posOffset>
          </wp:positionV>
          <wp:extent cx="793865" cy="793865"/>
          <wp:effectExtent l="0" t="0" r="6350" b="6350"/>
          <wp:wrapTight wrapText="bothSides">
            <wp:wrapPolygon edited="0">
              <wp:start x="0" y="0"/>
              <wp:lineTo x="0" y="21254"/>
              <wp:lineTo x="21254" y="21254"/>
              <wp:lineTo x="212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ED Seal.jpg"/>
                  <pic:cNvPicPr/>
                </pic:nvPicPr>
                <pic:blipFill>
                  <a:blip r:embed="rId1">
                    <a:extLst>
                      <a:ext uri="{28A0092B-C50C-407E-A947-70E740481C1C}">
                        <a14:useLocalDpi xmlns:a14="http://schemas.microsoft.com/office/drawing/2010/main" val="0"/>
                      </a:ext>
                    </a:extLst>
                  </a:blip>
                  <a:stretch>
                    <a:fillRect/>
                  </a:stretch>
                </pic:blipFill>
                <pic:spPr>
                  <a:xfrm>
                    <a:off x="0" y="0"/>
                    <a:ext cx="793865" cy="793865"/>
                  </a:xfrm>
                  <a:prstGeom prst="rect">
                    <a:avLst/>
                  </a:prstGeom>
                </pic:spPr>
              </pic:pic>
            </a:graphicData>
          </a:graphic>
          <wp14:sizeRelH relativeFrom="page">
            <wp14:pctWidth>0</wp14:pctWidth>
          </wp14:sizeRelH>
          <wp14:sizeRelV relativeFrom="page">
            <wp14:pctHeight>0</wp14:pctHeight>
          </wp14:sizeRelV>
        </wp:anchor>
      </w:drawing>
    </w:r>
    <w:r w:rsidRPr="350F75DD">
      <w:t>New Mexico Environment Department</w:t>
    </w:r>
    <w:r w:rsidRPr="000022BC">
      <w:br/>
    </w:r>
    <w:r w:rsidRPr="350F75DD">
      <w:t>Light Duty Electric Vehicle Supply Equipment Program</w:t>
    </w:r>
  </w:p>
  <w:p w14:paraId="5A17E2AD" w14:textId="2C51F7E1" w:rsidR="00C71654" w:rsidRPr="000022BC" w:rsidRDefault="00C71654" w:rsidP="006A6CD1">
    <w:pPr>
      <w:pStyle w:val="Header"/>
    </w:pPr>
    <w:r w:rsidRPr="000022BC">
      <w:tab/>
    </w:r>
  </w:p>
  <w:p w14:paraId="5C9ED4D3" w14:textId="77777777" w:rsidR="00C71654" w:rsidRDefault="00C71654" w:rsidP="006A6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3B8C"/>
    <w:multiLevelType w:val="hybridMultilevel"/>
    <w:tmpl w:val="89900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C004F"/>
    <w:multiLevelType w:val="multilevel"/>
    <w:tmpl w:val="FBA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15230"/>
    <w:multiLevelType w:val="hybridMultilevel"/>
    <w:tmpl w:val="98BC0C12"/>
    <w:lvl w:ilvl="0" w:tplc="89DC3BD0">
      <w:start w:val="1"/>
      <w:numFmt w:val="upperLetter"/>
      <w:lvlText w:val="%1."/>
      <w:lvlJc w:val="left"/>
      <w:pPr>
        <w:ind w:left="720" w:hanging="360"/>
      </w:pPr>
    </w:lvl>
    <w:lvl w:ilvl="1" w:tplc="163C7124">
      <w:start w:val="1"/>
      <w:numFmt w:val="lowerLetter"/>
      <w:lvlText w:val="%2."/>
      <w:lvlJc w:val="left"/>
      <w:pPr>
        <w:ind w:left="1440" w:hanging="360"/>
      </w:pPr>
    </w:lvl>
    <w:lvl w:ilvl="2" w:tplc="04626B78">
      <w:start w:val="1"/>
      <w:numFmt w:val="lowerRoman"/>
      <w:lvlText w:val="%3."/>
      <w:lvlJc w:val="right"/>
      <w:pPr>
        <w:ind w:left="2160" w:hanging="180"/>
      </w:pPr>
    </w:lvl>
    <w:lvl w:ilvl="3" w:tplc="4B7E908C">
      <w:start w:val="1"/>
      <w:numFmt w:val="decimal"/>
      <w:lvlText w:val="%4."/>
      <w:lvlJc w:val="left"/>
      <w:pPr>
        <w:ind w:left="2880" w:hanging="360"/>
      </w:pPr>
    </w:lvl>
    <w:lvl w:ilvl="4" w:tplc="D2A0D874">
      <w:start w:val="1"/>
      <w:numFmt w:val="lowerLetter"/>
      <w:lvlText w:val="%5."/>
      <w:lvlJc w:val="left"/>
      <w:pPr>
        <w:ind w:left="3600" w:hanging="360"/>
      </w:pPr>
    </w:lvl>
    <w:lvl w:ilvl="5" w:tplc="5FF49D5E">
      <w:start w:val="1"/>
      <w:numFmt w:val="lowerRoman"/>
      <w:lvlText w:val="%6."/>
      <w:lvlJc w:val="right"/>
      <w:pPr>
        <w:ind w:left="4320" w:hanging="180"/>
      </w:pPr>
    </w:lvl>
    <w:lvl w:ilvl="6" w:tplc="CA64DB4C">
      <w:start w:val="1"/>
      <w:numFmt w:val="decimal"/>
      <w:lvlText w:val="%7."/>
      <w:lvlJc w:val="left"/>
      <w:pPr>
        <w:ind w:left="5040" w:hanging="360"/>
      </w:pPr>
    </w:lvl>
    <w:lvl w:ilvl="7" w:tplc="7AC8CE78">
      <w:start w:val="1"/>
      <w:numFmt w:val="lowerLetter"/>
      <w:lvlText w:val="%8."/>
      <w:lvlJc w:val="left"/>
      <w:pPr>
        <w:ind w:left="5760" w:hanging="360"/>
      </w:pPr>
    </w:lvl>
    <w:lvl w:ilvl="8" w:tplc="86F4B02A">
      <w:start w:val="1"/>
      <w:numFmt w:val="lowerRoman"/>
      <w:lvlText w:val="%9."/>
      <w:lvlJc w:val="right"/>
      <w:pPr>
        <w:ind w:left="6480" w:hanging="180"/>
      </w:pPr>
    </w:lvl>
  </w:abstractNum>
  <w:abstractNum w:abstractNumId="3" w15:restartNumberingAfterBreak="0">
    <w:nsid w:val="1A7A73C1"/>
    <w:multiLevelType w:val="hybridMultilevel"/>
    <w:tmpl w:val="57A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27D48"/>
    <w:multiLevelType w:val="multilevel"/>
    <w:tmpl w:val="405C9CF6"/>
    <w:lvl w:ilvl="0">
      <w:start w:val="5"/>
      <w:numFmt w:val="decimal"/>
      <w:lvlText w:val="%1."/>
      <w:lvlJc w:val="left"/>
      <w:pPr>
        <w:tabs>
          <w:tab w:val="num" w:pos="720"/>
        </w:tabs>
        <w:ind w:left="720" w:hanging="360"/>
      </w:pPr>
      <w:rPr>
        <w:rFonts w:asciiTheme="minorHAnsi" w:hAnsiTheme="minorHAnsi" w:hint="default"/>
      </w:rPr>
    </w:lvl>
    <w:lvl w:ilvl="1">
      <w:numFmt w:val="bullet"/>
      <w:lvlText w:val="•"/>
      <w:lvlJc w:val="left"/>
      <w:pPr>
        <w:ind w:left="1800" w:hanging="72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504BF"/>
    <w:multiLevelType w:val="multilevel"/>
    <w:tmpl w:val="78F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4220A"/>
    <w:multiLevelType w:val="multilevel"/>
    <w:tmpl w:val="1928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265C6"/>
    <w:multiLevelType w:val="hybridMultilevel"/>
    <w:tmpl w:val="FD487DA4"/>
    <w:lvl w:ilvl="0" w:tplc="0CF6BD48">
      <w:start w:val="1"/>
      <w:numFmt w:val="decimal"/>
      <w:lvlText w:val="%1."/>
      <w:lvlJc w:val="left"/>
      <w:pPr>
        <w:ind w:left="36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A6B22"/>
    <w:multiLevelType w:val="hybridMultilevel"/>
    <w:tmpl w:val="72D25FDA"/>
    <w:lvl w:ilvl="0" w:tplc="525AAD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A4347"/>
    <w:multiLevelType w:val="hybridMultilevel"/>
    <w:tmpl w:val="ACBE9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F59A9"/>
    <w:multiLevelType w:val="hybridMultilevel"/>
    <w:tmpl w:val="538A4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BD6808"/>
    <w:multiLevelType w:val="multilevel"/>
    <w:tmpl w:val="824AB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021682"/>
    <w:multiLevelType w:val="hybridMultilevel"/>
    <w:tmpl w:val="C9AA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72BE6"/>
    <w:multiLevelType w:val="hybridMultilevel"/>
    <w:tmpl w:val="BD8E8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5E2F87"/>
    <w:multiLevelType w:val="hybridMultilevel"/>
    <w:tmpl w:val="32D21A06"/>
    <w:lvl w:ilvl="0" w:tplc="292A783E">
      <w:start w:val="3"/>
      <w:numFmt w:val="decimal"/>
      <w:lvlText w:val="%1."/>
      <w:lvlJc w:val="left"/>
      <w:pPr>
        <w:ind w:left="36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315DF"/>
    <w:multiLevelType w:val="multilevel"/>
    <w:tmpl w:val="5756185A"/>
    <w:lvl w:ilvl="0">
      <w:start w:val="1"/>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F2505"/>
    <w:multiLevelType w:val="multilevel"/>
    <w:tmpl w:val="B102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AD4386"/>
    <w:multiLevelType w:val="multilevel"/>
    <w:tmpl w:val="3F60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A777CA"/>
    <w:multiLevelType w:val="hybridMultilevel"/>
    <w:tmpl w:val="C570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F6355"/>
    <w:multiLevelType w:val="multilevel"/>
    <w:tmpl w:val="E6B6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F84B3F"/>
    <w:multiLevelType w:val="hybridMultilevel"/>
    <w:tmpl w:val="EF4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625F4"/>
    <w:multiLevelType w:val="multilevel"/>
    <w:tmpl w:val="93C2E44A"/>
    <w:lvl w:ilvl="0">
      <w:start w:val="2"/>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5E72AF"/>
    <w:multiLevelType w:val="hybridMultilevel"/>
    <w:tmpl w:val="E728A9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26FC4"/>
    <w:multiLevelType w:val="multilevel"/>
    <w:tmpl w:val="F03CEE56"/>
    <w:lvl w:ilvl="0">
      <w:start w:val="6"/>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0615D4"/>
    <w:multiLevelType w:val="hybridMultilevel"/>
    <w:tmpl w:val="C8FE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05521"/>
    <w:multiLevelType w:val="hybridMultilevel"/>
    <w:tmpl w:val="6422DDE8"/>
    <w:lvl w:ilvl="0" w:tplc="C6924560">
      <w:start w:val="4"/>
      <w:numFmt w:val="decimal"/>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9D45A2"/>
    <w:multiLevelType w:val="hybridMultilevel"/>
    <w:tmpl w:val="1B56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D2E57"/>
    <w:multiLevelType w:val="multilevel"/>
    <w:tmpl w:val="F594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A679AF"/>
    <w:multiLevelType w:val="hybridMultilevel"/>
    <w:tmpl w:val="0D8E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41B26"/>
    <w:multiLevelType w:val="multilevel"/>
    <w:tmpl w:val="B70CE04C"/>
    <w:lvl w:ilvl="0">
      <w:start w:val="3"/>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017497"/>
    <w:multiLevelType w:val="hybridMultilevel"/>
    <w:tmpl w:val="857099F8"/>
    <w:lvl w:ilvl="0" w:tplc="FD70711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C13E7"/>
    <w:multiLevelType w:val="multilevel"/>
    <w:tmpl w:val="8B108532"/>
    <w:lvl w:ilvl="0">
      <w:start w:val="4"/>
      <w:numFmt w:val="decimal"/>
      <w:lvlText w:val="%1."/>
      <w:lvlJc w:val="left"/>
      <w:pPr>
        <w:tabs>
          <w:tab w:val="num" w:pos="720"/>
        </w:tabs>
        <w:ind w:left="720" w:hanging="360"/>
      </w:pPr>
      <w:rPr>
        <w:rFonts w:asciiTheme="minorHAnsi" w:hAnsiTheme="minorHAnsi"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28"/>
  </w:num>
  <w:num w:numId="4">
    <w:abstractNumId w:val="25"/>
  </w:num>
  <w:num w:numId="5">
    <w:abstractNumId w:val="7"/>
  </w:num>
  <w:num w:numId="6">
    <w:abstractNumId w:val="10"/>
  </w:num>
  <w:num w:numId="7">
    <w:abstractNumId w:val="19"/>
  </w:num>
  <w:num w:numId="8">
    <w:abstractNumId w:val="27"/>
  </w:num>
  <w:num w:numId="9">
    <w:abstractNumId w:val="11"/>
  </w:num>
  <w:num w:numId="10">
    <w:abstractNumId w:val="16"/>
  </w:num>
  <w:num w:numId="11">
    <w:abstractNumId w:val="5"/>
  </w:num>
  <w:num w:numId="12">
    <w:abstractNumId w:val="17"/>
  </w:num>
  <w:num w:numId="13">
    <w:abstractNumId w:val="6"/>
  </w:num>
  <w:num w:numId="14">
    <w:abstractNumId w:val="1"/>
  </w:num>
  <w:num w:numId="15">
    <w:abstractNumId w:val="15"/>
  </w:num>
  <w:num w:numId="16">
    <w:abstractNumId w:val="21"/>
  </w:num>
  <w:num w:numId="17">
    <w:abstractNumId w:val="29"/>
  </w:num>
  <w:num w:numId="18">
    <w:abstractNumId w:val="31"/>
  </w:num>
  <w:num w:numId="19">
    <w:abstractNumId w:val="4"/>
  </w:num>
  <w:num w:numId="20">
    <w:abstractNumId w:val="23"/>
  </w:num>
  <w:num w:numId="21">
    <w:abstractNumId w:val="30"/>
  </w:num>
  <w:num w:numId="22">
    <w:abstractNumId w:val="8"/>
  </w:num>
  <w:num w:numId="23">
    <w:abstractNumId w:val="14"/>
  </w:num>
  <w:num w:numId="24">
    <w:abstractNumId w:val="22"/>
  </w:num>
  <w:num w:numId="25">
    <w:abstractNumId w:val="12"/>
  </w:num>
  <w:num w:numId="26">
    <w:abstractNumId w:val="9"/>
  </w:num>
  <w:num w:numId="27">
    <w:abstractNumId w:val="18"/>
  </w:num>
  <w:num w:numId="28">
    <w:abstractNumId w:val="20"/>
  </w:num>
  <w:num w:numId="29">
    <w:abstractNumId w:val="24"/>
  </w:num>
  <w:num w:numId="30">
    <w:abstractNumId w:val="26"/>
  </w:num>
  <w:num w:numId="31">
    <w:abstractNumId w:val="13"/>
  </w:num>
  <w:num w:numId="3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2C"/>
    <w:rsid w:val="00000A9A"/>
    <w:rsid w:val="00001601"/>
    <w:rsid w:val="00002980"/>
    <w:rsid w:val="00002D5C"/>
    <w:rsid w:val="000039AA"/>
    <w:rsid w:val="00007F12"/>
    <w:rsid w:val="000111F3"/>
    <w:rsid w:val="00011EE5"/>
    <w:rsid w:val="00014406"/>
    <w:rsid w:val="00014F89"/>
    <w:rsid w:val="00016F88"/>
    <w:rsid w:val="00022F4E"/>
    <w:rsid w:val="00023033"/>
    <w:rsid w:val="000231CA"/>
    <w:rsid w:val="000242B2"/>
    <w:rsid w:val="0002507A"/>
    <w:rsid w:val="00026B36"/>
    <w:rsid w:val="000279F8"/>
    <w:rsid w:val="00027FB5"/>
    <w:rsid w:val="00032584"/>
    <w:rsid w:val="00032DED"/>
    <w:rsid w:val="00033A7D"/>
    <w:rsid w:val="000369C2"/>
    <w:rsid w:val="00040FC7"/>
    <w:rsid w:val="000418D7"/>
    <w:rsid w:val="000424C9"/>
    <w:rsid w:val="00044306"/>
    <w:rsid w:val="00050534"/>
    <w:rsid w:val="00050642"/>
    <w:rsid w:val="00050798"/>
    <w:rsid w:val="00050E80"/>
    <w:rsid w:val="000572D2"/>
    <w:rsid w:val="000576CA"/>
    <w:rsid w:val="00061418"/>
    <w:rsid w:val="000634D9"/>
    <w:rsid w:val="00063D75"/>
    <w:rsid w:val="00063F8D"/>
    <w:rsid w:val="00067BE5"/>
    <w:rsid w:val="00067DE3"/>
    <w:rsid w:val="000709D4"/>
    <w:rsid w:val="00071C4F"/>
    <w:rsid w:val="00075FDC"/>
    <w:rsid w:val="00076ECF"/>
    <w:rsid w:val="000819C1"/>
    <w:rsid w:val="00083239"/>
    <w:rsid w:val="00085595"/>
    <w:rsid w:val="000860E5"/>
    <w:rsid w:val="0008739E"/>
    <w:rsid w:val="00092916"/>
    <w:rsid w:val="000933D3"/>
    <w:rsid w:val="000936C1"/>
    <w:rsid w:val="000951AC"/>
    <w:rsid w:val="00096A24"/>
    <w:rsid w:val="00097B2E"/>
    <w:rsid w:val="00097B68"/>
    <w:rsid w:val="00097C6D"/>
    <w:rsid w:val="000A44B7"/>
    <w:rsid w:val="000A52F8"/>
    <w:rsid w:val="000A6AA2"/>
    <w:rsid w:val="000A77C8"/>
    <w:rsid w:val="000B0394"/>
    <w:rsid w:val="000B1210"/>
    <w:rsid w:val="000B1AC4"/>
    <w:rsid w:val="000C02DA"/>
    <w:rsid w:val="000C24CD"/>
    <w:rsid w:val="000C4A4A"/>
    <w:rsid w:val="000C4BEF"/>
    <w:rsid w:val="000C6108"/>
    <w:rsid w:val="000C6EFE"/>
    <w:rsid w:val="000D0050"/>
    <w:rsid w:val="000D0235"/>
    <w:rsid w:val="000D02DC"/>
    <w:rsid w:val="000D0687"/>
    <w:rsid w:val="000D0B82"/>
    <w:rsid w:val="000D1210"/>
    <w:rsid w:val="000D12B8"/>
    <w:rsid w:val="000D2370"/>
    <w:rsid w:val="000D2F49"/>
    <w:rsid w:val="000D56BA"/>
    <w:rsid w:val="000D6D41"/>
    <w:rsid w:val="000E01FB"/>
    <w:rsid w:val="000E104F"/>
    <w:rsid w:val="000E2C98"/>
    <w:rsid w:val="000E3DDC"/>
    <w:rsid w:val="000E45DF"/>
    <w:rsid w:val="000E4C1C"/>
    <w:rsid w:val="000E504C"/>
    <w:rsid w:val="000E54B3"/>
    <w:rsid w:val="000E5F4A"/>
    <w:rsid w:val="000E6408"/>
    <w:rsid w:val="000F01F3"/>
    <w:rsid w:val="000F10C3"/>
    <w:rsid w:val="000F11E3"/>
    <w:rsid w:val="000F21A8"/>
    <w:rsid w:val="000F404D"/>
    <w:rsid w:val="000F44E9"/>
    <w:rsid w:val="000F7BA7"/>
    <w:rsid w:val="0010309E"/>
    <w:rsid w:val="001043EE"/>
    <w:rsid w:val="00104FC5"/>
    <w:rsid w:val="00110B83"/>
    <w:rsid w:val="00112F85"/>
    <w:rsid w:val="0011309B"/>
    <w:rsid w:val="00113BF0"/>
    <w:rsid w:val="00114523"/>
    <w:rsid w:val="00116BEB"/>
    <w:rsid w:val="001176B4"/>
    <w:rsid w:val="0011775E"/>
    <w:rsid w:val="00117AF9"/>
    <w:rsid w:val="001201B2"/>
    <w:rsid w:val="0012112D"/>
    <w:rsid w:val="001214CC"/>
    <w:rsid w:val="00121B73"/>
    <w:rsid w:val="00125361"/>
    <w:rsid w:val="001255EC"/>
    <w:rsid w:val="00125F65"/>
    <w:rsid w:val="001272C2"/>
    <w:rsid w:val="00127377"/>
    <w:rsid w:val="001328AF"/>
    <w:rsid w:val="001328E3"/>
    <w:rsid w:val="00134675"/>
    <w:rsid w:val="0013656C"/>
    <w:rsid w:val="00137C5F"/>
    <w:rsid w:val="00140E4E"/>
    <w:rsid w:val="0014106E"/>
    <w:rsid w:val="0014175A"/>
    <w:rsid w:val="00142793"/>
    <w:rsid w:val="00142F7F"/>
    <w:rsid w:val="00143276"/>
    <w:rsid w:val="00144588"/>
    <w:rsid w:val="0014725C"/>
    <w:rsid w:val="0014749A"/>
    <w:rsid w:val="00151CC8"/>
    <w:rsid w:val="001556D0"/>
    <w:rsid w:val="00161695"/>
    <w:rsid w:val="00161969"/>
    <w:rsid w:val="00161B85"/>
    <w:rsid w:val="00161EED"/>
    <w:rsid w:val="001626F7"/>
    <w:rsid w:val="0016272D"/>
    <w:rsid w:val="0016300F"/>
    <w:rsid w:val="0016349B"/>
    <w:rsid w:val="00163982"/>
    <w:rsid w:val="001639B4"/>
    <w:rsid w:val="00165073"/>
    <w:rsid w:val="001651B0"/>
    <w:rsid w:val="001672FC"/>
    <w:rsid w:val="00171639"/>
    <w:rsid w:val="001720C8"/>
    <w:rsid w:val="00174DF9"/>
    <w:rsid w:val="00175015"/>
    <w:rsid w:val="00176434"/>
    <w:rsid w:val="0017679E"/>
    <w:rsid w:val="0018043F"/>
    <w:rsid w:val="001809E8"/>
    <w:rsid w:val="00180B92"/>
    <w:rsid w:val="001844D8"/>
    <w:rsid w:val="00184CD8"/>
    <w:rsid w:val="001850CA"/>
    <w:rsid w:val="00186FC5"/>
    <w:rsid w:val="00190056"/>
    <w:rsid w:val="00190F99"/>
    <w:rsid w:val="001911F0"/>
    <w:rsid w:val="00191E0C"/>
    <w:rsid w:val="00191F9B"/>
    <w:rsid w:val="00191FCB"/>
    <w:rsid w:val="00193B38"/>
    <w:rsid w:val="00194B14"/>
    <w:rsid w:val="00195A1A"/>
    <w:rsid w:val="001A1215"/>
    <w:rsid w:val="001A18DD"/>
    <w:rsid w:val="001A3921"/>
    <w:rsid w:val="001A43E5"/>
    <w:rsid w:val="001A68FA"/>
    <w:rsid w:val="001B043F"/>
    <w:rsid w:val="001B0E01"/>
    <w:rsid w:val="001B247A"/>
    <w:rsid w:val="001B28B2"/>
    <w:rsid w:val="001B4328"/>
    <w:rsid w:val="001B4A5A"/>
    <w:rsid w:val="001C07C1"/>
    <w:rsid w:val="001C0C88"/>
    <w:rsid w:val="001C0F03"/>
    <w:rsid w:val="001C1F13"/>
    <w:rsid w:val="001C35BE"/>
    <w:rsid w:val="001C3DCB"/>
    <w:rsid w:val="001C4325"/>
    <w:rsid w:val="001C4C34"/>
    <w:rsid w:val="001C5338"/>
    <w:rsid w:val="001C6756"/>
    <w:rsid w:val="001C70E8"/>
    <w:rsid w:val="001D0EDF"/>
    <w:rsid w:val="001D1044"/>
    <w:rsid w:val="001D1CEB"/>
    <w:rsid w:val="001D1D02"/>
    <w:rsid w:val="001D230E"/>
    <w:rsid w:val="001D2381"/>
    <w:rsid w:val="001D3668"/>
    <w:rsid w:val="001D68DB"/>
    <w:rsid w:val="001E0D53"/>
    <w:rsid w:val="001E11F7"/>
    <w:rsid w:val="001E1B7B"/>
    <w:rsid w:val="001E4CE2"/>
    <w:rsid w:val="001E4E20"/>
    <w:rsid w:val="001E53DD"/>
    <w:rsid w:val="001E5AC7"/>
    <w:rsid w:val="001F01B0"/>
    <w:rsid w:val="001F0D40"/>
    <w:rsid w:val="001F1366"/>
    <w:rsid w:val="001F6A91"/>
    <w:rsid w:val="001F6EDA"/>
    <w:rsid w:val="001F7F1F"/>
    <w:rsid w:val="0020051F"/>
    <w:rsid w:val="00201BCF"/>
    <w:rsid w:val="002039F4"/>
    <w:rsid w:val="00204DA5"/>
    <w:rsid w:val="00204EB7"/>
    <w:rsid w:val="00205156"/>
    <w:rsid w:val="0020584C"/>
    <w:rsid w:val="00205BAB"/>
    <w:rsid w:val="0021406A"/>
    <w:rsid w:val="00215567"/>
    <w:rsid w:val="002157F6"/>
    <w:rsid w:val="00216CCF"/>
    <w:rsid w:val="00216F69"/>
    <w:rsid w:val="00217698"/>
    <w:rsid w:val="00221FE8"/>
    <w:rsid w:val="0022314C"/>
    <w:rsid w:val="002240C6"/>
    <w:rsid w:val="00224EDF"/>
    <w:rsid w:val="0022599F"/>
    <w:rsid w:val="00226894"/>
    <w:rsid w:val="00227482"/>
    <w:rsid w:val="00227B39"/>
    <w:rsid w:val="002303C7"/>
    <w:rsid w:val="002309C7"/>
    <w:rsid w:val="0023290F"/>
    <w:rsid w:val="00233459"/>
    <w:rsid w:val="00234267"/>
    <w:rsid w:val="00237561"/>
    <w:rsid w:val="00237BEB"/>
    <w:rsid w:val="00241443"/>
    <w:rsid w:val="00242FD7"/>
    <w:rsid w:val="002442E1"/>
    <w:rsid w:val="00246AD0"/>
    <w:rsid w:val="00246E6A"/>
    <w:rsid w:val="00246FA6"/>
    <w:rsid w:val="002476B2"/>
    <w:rsid w:val="00250DD7"/>
    <w:rsid w:val="00251C99"/>
    <w:rsid w:val="0025293B"/>
    <w:rsid w:val="002556AE"/>
    <w:rsid w:val="00255FA0"/>
    <w:rsid w:val="002566AC"/>
    <w:rsid w:val="00257F20"/>
    <w:rsid w:val="002614B9"/>
    <w:rsid w:val="0026361F"/>
    <w:rsid w:val="002636C9"/>
    <w:rsid w:val="00263EE9"/>
    <w:rsid w:val="0026498F"/>
    <w:rsid w:val="00265D96"/>
    <w:rsid w:val="002677C3"/>
    <w:rsid w:val="0027132C"/>
    <w:rsid w:val="00271A44"/>
    <w:rsid w:val="00271E80"/>
    <w:rsid w:val="002736B7"/>
    <w:rsid w:val="00274622"/>
    <w:rsid w:val="0027469B"/>
    <w:rsid w:val="002748D6"/>
    <w:rsid w:val="002761A2"/>
    <w:rsid w:val="00276253"/>
    <w:rsid w:val="002777A8"/>
    <w:rsid w:val="00277EA7"/>
    <w:rsid w:val="00282C08"/>
    <w:rsid w:val="00285450"/>
    <w:rsid w:val="00285998"/>
    <w:rsid w:val="00286137"/>
    <w:rsid w:val="00286476"/>
    <w:rsid w:val="0029065F"/>
    <w:rsid w:val="00291880"/>
    <w:rsid w:val="00292FFE"/>
    <w:rsid w:val="002932F3"/>
    <w:rsid w:val="00293DA7"/>
    <w:rsid w:val="002950F6"/>
    <w:rsid w:val="00295940"/>
    <w:rsid w:val="002A2682"/>
    <w:rsid w:val="002A4802"/>
    <w:rsid w:val="002A7FFD"/>
    <w:rsid w:val="002B189E"/>
    <w:rsid w:val="002B3151"/>
    <w:rsid w:val="002B3CA3"/>
    <w:rsid w:val="002B51B0"/>
    <w:rsid w:val="002B7779"/>
    <w:rsid w:val="002C14A8"/>
    <w:rsid w:val="002C2555"/>
    <w:rsid w:val="002C3BAC"/>
    <w:rsid w:val="002C4D2C"/>
    <w:rsid w:val="002C7422"/>
    <w:rsid w:val="002C7870"/>
    <w:rsid w:val="002D0128"/>
    <w:rsid w:val="002D0961"/>
    <w:rsid w:val="002D0E32"/>
    <w:rsid w:val="002D29F1"/>
    <w:rsid w:val="002D3591"/>
    <w:rsid w:val="002D4103"/>
    <w:rsid w:val="002D7129"/>
    <w:rsid w:val="002D785A"/>
    <w:rsid w:val="002D785E"/>
    <w:rsid w:val="002D7918"/>
    <w:rsid w:val="002E0DAA"/>
    <w:rsid w:val="002E1321"/>
    <w:rsid w:val="002E13FB"/>
    <w:rsid w:val="002E1AA1"/>
    <w:rsid w:val="002E2AAF"/>
    <w:rsid w:val="002E2EFF"/>
    <w:rsid w:val="002E4A89"/>
    <w:rsid w:val="002E542E"/>
    <w:rsid w:val="002E6F2A"/>
    <w:rsid w:val="002E7DF2"/>
    <w:rsid w:val="002F00B0"/>
    <w:rsid w:val="002F0D15"/>
    <w:rsid w:val="002F0F2A"/>
    <w:rsid w:val="002F18A7"/>
    <w:rsid w:val="002F1E48"/>
    <w:rsid w:val="002F3EFD"/>
    <w:rsid w:val="002F5063"/>
    <w:rsid w:val="002F5B8A"/>
    <w:rsid w:val="002F7D53"/>
    <w:rsid w:val="0030012B"/>
    <w:rsid w:val="00301072"/>
    <w:rsid w:val="003031EE"/>
    <w:rsid w:val="003040FB"/>
    <w:rsid w:val="00304418"/>
    <w:rsid w:val="003064E6"/>
    <w:rsid w:val="00307BCA"/>
    <w:rsid w:val="00307F61"/>
    <w:rsid w:val="00311ED7"/>
    <w:rsid w:val="00312513"/>
    <w:rsid w:val="00313E2D"/>
    <w:rsid w:val="00316067"/>
    <w:rsid w:val="0032022A"/>
    <w:rsid w:val="00321202"/>
    <w:rsid w:val="00323FC4"/>
    <w:rsid w:val="003244B8"/>
    <w:rsid w:val="00325B5E"/>
    <w:rsid w:val="00325CD4"/>
    <w:rsid w:val="00326082"/>
    <w:rsid w:val="00326109"/>
    <w:rsid w:val="00327EA6"/>
    <w:rsid w:val="0033042D"/>
    <w:rsid w:val="00330F0B"/>
    <w:rsid w:val="0033592A"/>
    <w:rsid w:val="003359E5"/>
    <w:rsid w:val="00337A98"/>
    <w:rsid w:val="003400BB"/>
    <w:rsid w:val="00340D38"/>
    <w:rsid w:val="003416C5"/>
    <w:rsid w:val="00342C7A"/>
    <w:rsid w:val="00343869"/>
    <w:rsid w:val="003464BE"/>
    <w:rsid w:val="00350453"/>
    <w:rsid w:val="00350D16"/>
    <w:rsid w:val="00351B4C"/>
    <w:rsid w:val="00356145"/>
    <w:rsid w:val="003609E0"/>
    <w:rsid w:val="003618CD"/>
    <w:rsid w:val="0036405A"/>
    <w:rsid w:val="00364F58"/>
    <w:rsid w:val="00365830"/>
    <w:rsid w:val="003666F3"/>
    <w:rsid w:val="0037036C"/>
    <w:rsid w:val="003713B6"/>
    <w:rsid w:val="00373897"/>
    <w:rsid w:val="00374800"/>
    <w:rsid w:val="00375573"/>
    <w:rsid w:val="003757E1"/>
    <w:rsid w:val="0037605D"/>
    <w:rsid w:val="003800B0"/>
    <w:rsid w:val="00381216"/>
    <w:rsid w:val="00383445"/>
    <w:rsid w:val="00383805"/>
    <w:rsid w:val="00383D9E"/>
    <w:rsid w:val="003857D0"/>
    <w:rsid w:val="003909AB"/>
    <w:rsid w:val="00390E3C"/>
    <w:rsid w:val="00391271"/>
    <w:rsid w:val="00391305"/>
    <w:rsid w:val="00392278"/>
    <w:rsid w:val="003927D4"/>
    <w:rsid w:val="00394D11"/>
    <w:rsid w:val="00395C08"/>
    <w:rsid w:val="003963A4"/>
    <w:rsid w:val="003A2824"/>
    <w:rsid w:val="003A3FB0"/>
    <w:rsid w:val="003A40F6"/>
    <w:rsid w:val="003A5DC4"/>
    <w:rsid w:val="003A6033"/>
    <w:rsid w:val="003B0276"/>
    <w:rsid w:val="003B0E7C"/>
    <w:rsid w:val="003B4D94"/>
    <w:rsid w:val="003B580F"/>
    <w:rsid w:val="003B71CB"/>
    <w:rsid w:val="003C01B0"/>
    <w:rsid w:val="003C0E2F"/>
    <w:rsid w:val="003C273E"/>
    <w:rsid w:val="003C380E"/>
    <w:rsid w:val="003C3F68"/>
    <w:rsid w:val="003C4E5E"/>
    <w:rsid w:val="003C7A0D"/>
    <w:rsid w:val="003D04A3"/>
    <w:rsid w:val="003D0FA5"/>
    <w:rsid w:val="003D1974"/>
    <w:rsid w:val="003D1BD5"/>
    <w:rsid w:val="003D23DB"/>
    <w:rsid w:val="003D24D4"/>
    <w:rsid w:val="003D4CE8"/>
    <w:rsid w:val="003D4F3E"/>
    <w:rsid w:val="003D75D7"/>
    <w:rsid w:val="003D7E9D"/>
    <w:rsid w:val="003E045E"/>
    <w:rsid w:val="003E25C8"/>
    <w:rsid w:val="003E2D5C"/>
    <w:rsid w:val="003E3E26"/>
    <w:rsid w:val="003E3F61"/>
    <w:rsid w:val="003E413E"/>
    <w:rsid w:val="003E756D"/>
    <w:rsid w:val="003F3C32"/>
    <w:rsid w:val="003F6127"/>
    <w:rsid w:val="003F6498"/>
    <w:rsid w:val="003F66DF"/>
    <w:rsid w:val="00400EAD"/>
    <w:rsid w:val="00401F14"/>
    <w:rsid w:val="00402C7E"/>
    <w:rsid w:val="00403481"/>
    <w:rsid w:val="00403963"/>
    <w:rsid w:val="004058C4"/>
    <w:rsid w:val="0040640C"/>
    <w:rsid w:val="00407371"/>
    <w:rsid w:val="00407BC1"/>
    <w:rsid w:val="00410CE7"/>
    <w:rsid w:val="0041580A"/>
    <w:rsid w:val="0041596C"/>
    <w:rsid w:val="00415A85"/>
    <w:rsid w:val="00415DC3"/>
    <w:rsid w:val="0041629D"/>
    <w:rsid w:val="004162B2"/>
    <w:rsid w:val="004163C4"/>
    <w:rsid w:val="004215FA"/>
    <w:rsid w:val="00422674"/>
    <w:rsid w:val="004248EA"/>
    <w:rsid w:val="00425E08"/>
    <w:rsid w:val="00426094"/>
    <w:rsid w:val="004267EC"/>
    <w:rsid w:val="004272FC"/>
    <w:rsid w:val="004275E4"/>
    <w:rsid w:val="00431186"/>
    <w:rsid w:val="00432024"/>
    <w:rsid w:val="00433DEB"/>
    <w:rsid w:val="00433E82"/>
    <w:rsid w:val="004354DF"/>
    <w:rsid w:val="00436306"/>
    <w:rsid w:val="004376EE"/>
    <w:rsid w:val="00440EAE"/>
    <w:rsid w:val="00442162"/>
    <w:rsid w:val="004423A0"/>
    <w:rsid w:val="004425C6"/>
    <w:rsid w:val="00444853"/>
    <w:rsid w:val="00446351"/>
    <w:rsid w:val="00446444"/>
    <w:rsid w:val="00455ED0"/>
    <w:rsid w:val="00456342"/>
    <w:rsid w:val="00457F23"/>
    <w:rsid w:val="0046035F"/>
    <w:rsid w:val="004615DB"/>
    <w:rsid w:val="00462149"/>
    <w:rsid w:val="00462B59"/>
    <w:rsid w:val="00464008"/>
    <w:rsid w:val="00467678"/>
    <w:rsid w:val="00467A38"/>
    <w:rsid w:val="00471397"/>
    <w:rsid w:val="004725CE"/>
    <w:rsid w:val="00472730"/>
    <w:rsid w:val="00472B45"/>
    <w:rsid w:val="00474A67"/>
    <w:rsid w:val="00474D18"/>
    <w:rsid w:val="00477B77"/>
    <w:rsid w:val="00481EBE"/>
    <w:rsid w:val="00483687"/>
    <w:rsid w:val="00485923"/>
    <w:rsid w:val="004902B2"/>
    <w:rsid w:val="0049140E"/>
    <w:rsid w:val="00494590"/>
    <w:rsid w:val="00497571"/>
    <w:rsid w:val="004A137E"/>
    <w:rsid w:val="004A22D2"/>
    <w:rsid w:val="004A3DAE"/>
    <w:rsid w:val="004A56B0"/>
    <w:rsid w:val="004A5B39"/>
    <w:rsid w:val="004B09FB"/>
    <w:rsid w:val="004B13A1"/>
    <w:rsid w:val="004B1AA2"/>
    <w:rsid w:val="004B2959"/>
    <w:rsid w:val="004B29F1"/>
    <w:rsid w:val="004B2D84"/>
    <w:rsid w:val="004B3118"/>
    <w:rsid w:val="004B33C8"/>
    <w:rsid w:val="004B3947"/>
    <w:rsid w:val="004B4292"/>
    <w:rsid w:val="004B630A"/>
    <w:rsid w:val="004B69F2"/>
    <w:rsid w:val="004B7D80"/>
    <w:rsid w:val="004C17F6"/>
    <w:rsid w:val="004C1F21"/>
    <w:rsid w:val="004C23EA"/>
    <w:rsid w:val="004C2AE2"/>
    <w:rsid w:val="004C2FA2"/>
    <w:rsid w:val="004C5A3B"/>
    <w:rsid w:val="004C63E1"/>
    <w:rsid w:val="004D1A28"/>
    <w:rsid w:val="004D1E7C"/>
    <w:rsid w:val="004D375C"/>
    <w:rsid w:val="004D3CC9"/>
    <w:rsid w:val="004D4E74"/>
    <w:rsid w:val="004D5E1E"/>
    <w:rsid w:val="004D7AE8"/>
    <w:rsid w:val="004E0A51"/>
    <w:rsid w:val="004E0BC3"/>
    <w:rsid w:val="004E15AC"/>
    <w:rsid w:val="004E452B"/>
    <w:rsid w:val="004E5926"/>
    <w:rsid w:val="004E5A08"/>
    <w:rsid w:val="004E6B28"/>
    <w:rsid w:val="004E7CC5"/>
    <w:rsid w:val="004F0195"/>
    <w:rsid w:val="004F254C"/>
    <w:rsid w:val="004F3A3B"/>
    <w:rsid w:val="004F41B9"/>
    <w:rsid w:val="004F42DA"/>
    <w:rsid w:val="004F4405"/>
    <w:rsid w:val="004F6C77"/>
    <w:rsid w:val="004F7BF7"/>
    <w:rsid w:val="00500EFD"/>
    <w:rsid w:val="0050153B"/>
    <w:rsid w:val="0050265E"/>
    <w:rsid w:val="00502D61"/>
    <w:rsid w:val="00505784"/>
    <w:rsid w:val="00506608"/>
    <w:rsid w:val="00511717"/>
    <w:rsid w:val="0051244F"/>
    <w:rsid w:val="0051498B"/>
    <w:rsid w:val="00514AD0"/>
    <w:rsid w:val="00514B82"/>
    <w:rsid w:val="00515261"/>
    <w:rsid w:val="00520033"/>
    <w:rsid w:val="005202F2"/>
    <w:rsid w:val="00520C44"/>
    <w:rsid w:val="005228C9"/>
    <w:rsid w:val="00523B34"/>
    <w:rsid w:val="0052662F"/>
    <w:rsid w:val="00526686"/>
    <w:rsid w:val="00526784"/>
    <w:rsid w:val="00527FC1"/>
    <w:rsid w:val="005309A7"/>
    <w:rsid w:val="00530CB9"/>
    <w:rsid w:val="00534017"/>
    <w:rsid w:val="00534395"/>
    <w:rsid w:val="00537B85"/>
    <w:rsid w:val="0054212F"/>
    <w:rsid w:val="0054462D"/>
    <w:rsid w:val="00544E3E"/>
    <w:rsid w:val="00546191"/>
    <w:rsid w:val="0054685F"/>
    <w:rsid w:val="00547120"/>
    <w:rsid w:val="005500D0"/>
    <w:rsid w:val="00551473"/>
    <w:rsid w:val="00552116"/>
    <w:rsid w:val="005541C9"/>
    <w:rsid w:val="00555095"/>
    <w:rsid w:val="0055558F"/>
    <w:rsid w:val="00556D46"/>
    <w:rsid w:val="005576E1"/>
    <w:rsid w:val="00561862"/>
    <w:rsid w:val="005623DE"/>
    <w:rsid w:val="00564C26"/>
    <w:rsid w:val="00565F6D"/>
    <w:rsid w:val="005662F0"/>
    <w:rsid w:val="00566F51"/>
    <w:rsid w:val="00567973"/>
    <w:rsid w:val="00571282"/>
    <w:rsid w:val="00571896"/>
    <w:rsid w:val="00572387"/>
    <w:rsid w:val="00573586"/>
    <w:rsid w:val="0057373C"/>
    <w:rsid w:val="005737B6"/>
    <w:rsid w:val="0057657E"/>
    <w:rsid w:val="005765F8"/>
    <w:rsid w:val="00576CA9"/>
    <w:rsid w:val="00577111"/>
    <w:rsid w:val="00577909"/>
    <w:rsid w:val="00577B69"/>
    <w:rsid w:val="00582F6D"/>
    <w:rsid w:val="00586781"/>
    <w:rsid w:val="00586D5A"/>
    <w:rsid w:val="005908EE"/>
    <w:rsid w:val="00591F62"/>
    <w:rsid w:val="005923B8"/>
    <w:rsid w:val="00593030"/>
    <w:rsid w:val="00594007"/>
    <w:rsid w:val="00595C8C"/>
    <w:rsid w:val="005973F7"/>
    <w:rsid w:val="005A0D37"/>
    <w:rsid w:val="005A1BFB"/>
    <w:rsid w:val="005A2D10"/>
    <w:rsid w:val="005A3455"/>
    <w:rsid w:val="005A6040"/>
    <w:rsid w:val="005A6335"/>
    <w:rsid w:val="005B1329"/>
    <w:rsid w:val="005B224C"/>
    <w:rsid w:val="005B356F"/>
    <w:rsid w:val="005B4E8A"/>
    <w:rsid w:val="005B6153"/>
    <w:rsid w:val="005C032C"/>
    <w:rsid w:val="005C06C9"/>
    <w:rsid w:val="005C0C22"/>
    <w:rsid w:val="005C14DB"/>
    <w:rsid w:val="005C4CF4"/>
    <w:rsid w:val="005C590D"/>
    <w:rsid w:val="005D21F5"/>
    <w:rsid w:val="005D5487"/>
    <w:rsid w:val="005D73F9"/>
    <w:rsid w:val="005E0CB2"/>
    <w:rsid w:val="005E144A"/>
    <w:rsid w:val="005E38F1"/>
    <w:rsid w:val="005F1B93"/>
    <w:rsid w:val="005F1D12"/>
    <w:rsid w:val="005F32E1"/>
    <w:rsid w:val="005F33FC"/>
    <w:rsid w:val="005F3FD0"/>
    <w:rsid w:val="005F5D95"/>
    <w:rsid w:val="005F6DD8"/>
    <w:rsid w:val="00601563"/>
    <w:rsid w:val="0060458A"/>
    <w:rsid w:val="006060FB"/>
    <w:rsid w:val="00606579"/>
    <w:rsid w:val="00607E92"/>
    <w:rsid w:val="0061054E"/>
    <w:rsid w:val="00610E47"/>
    <w:rsid w:val="00612483"/>
    <w:rsid w:val="00613421"/>
    <w:rsid w:val="00613CD3"/>
    <w:rsid w:val="00614C9F"/>
    <w:rsid w:val="0061791D"/>
    <w:rsid w:val="00621B2A"/>
    <w:rsid w:val="0062342C"/>
    <w:rsid w:val="006244E5"/>
    <w:rsid w:val="00624551"/>
    <w:rsid w:val="00626C79"/>
    <w:rsid w:val="00626DD5"/>
    <w:rsid w:val="006307F1"/>
    <w:rsid w:val="00630D57"/>
    <w:rsid w:val="00633F0F"/>
    <w:rsid w:val="006345B9"/>
    <w:rsid w:val="00634A93"/>
    <w:rsid w:val="00635D6F"/>
    <w:rsid w:val="006411C4"/>
    <w:rsid w:val="006428B3"/>
    <w:rsid w:val="006428E7"/>
    <w:rsid w:val="00642DC5"/>
    <w:rsid w:val="00643E6F"/>
    <w:rsid w:val="00644479"/>
    <w:rsid w:val="00645A88"/>
    <w:rsid w:val="00645BFF"/>
    <w:rsid w:val="0065168F"/>
    <w:rsid w:val="006539FE"/>
    <w:rsid w:val="00653DEC"/>
    <w:rsid w:val="00653E30"/>
    <w:rsid w:val="006541BF"/>
    <w:rsid w:val="006547AD"/>
    <w:rsid w:val="00660F58"/>
    <w:rsid w:val="0066269F"/>
    <w:rsid w:val="00664C6D"/>
    <w:rsid w:val="00665A92"/>
    <w:rsid w:val="006715A5"/>
    <w:rsid w:val="006719F8"/>
    <w:rsid w:val="00672673"/>
    <w:rsid w:val="00673651"/>
    <w:rsid w:val="00673C8F"/>
    <w:rsid w:val="006747CA"/>
    <w:rsid w:val="00674EA1"/>
    <w:rsid w:val="0067518E"/>
    <w:rsid w:val="00675C2F"/>
    <w:rsid w:val="0067692B"/>
    <w:rsid w:val="0068071D"/>
    <w:rsid w:val="0068169B"/>
    <w:rsid w:val="00682CC5"/>
    <w:rsid w:val="00685F5F"/>
    <w:rsid w:val="00686E79"/>
    <w:rsid w:val="00686F55"/>
    <w:rsid w:val="00690726"/>
    <w:rsid w:val="00690733"/>
    <w:rsid w:val="00690ACE"/>
    <w:rsid w:val="00691807"/>
    <w:rsid w:val="0069474C"/>
    <w:rsid w:val="00695A47"/>
    <w:rsid w:val="00695C02"/>
    <w:rsid w:val="00696FDD"/>
    <w:rsid w:val="006970FF"/>
    <w:rsid w:val="00697252"/>
    <w:rsid w:val="006979C0"/>
    <w:rsid w:val="006A0DA1"/>
    <w:rsid w:val="006A1495"/>
    <w:rsid w:val="006A384D"/>
    <w:rsid w:val="006A50C6"/>
    <w:rsid w:val="006A51B1"/>
    <w:rsid w:val="006A6698"/>
    <w:rsid w:val="006A6CD1"/>
    <w:rsid w:val="006B2253"/>
    <w:rsid w:val="006B3C9C"/>
    <w:rsid w:val="006B4586"/>
    <w:rsid w:val="006B6C2E"/>
    <w:rsid w:val="006B7383"/>
    <w:rsid w:val="006B77AF"/>
    <w:rsid w:val="006C1AC6"/>
    <w:rsid w:val="006C22DE"/>
    <w:rsid w:val="006C32B9"/>
    <w:rsid w:val="006C3CDF"/>
    <w:rsid w:val="006C5ABB"/>
    <w:rsid w:val="006C6EBD"/>
    <w:rsid w:val="006D242C"/>
    <w:rsid w:val="006D29CC"/>
    <w:rsid w:val="006D3503"/>
    <w:rsid w:val="006D4433"/>
    <w:rsid w:val="006D5741"/>
    <w:rsid w:val="006D5D43"/>
    <w:rsid w:val="006D66AC"/>
    <w:rsid w:val="006E0778"/>
    <w:rsid w:val="006E1650"/>
    <w:rsid w:val="006E2BA3"/>
    <w:rsid w:val="006E330B"/>
    <w:rsid w:val="006E5A42"/>
    <w:rsid w:val="006E6A44"/>
    <w:rsid w:val="006E70BA"/>
    <w:rsid w:val="006F1412"/>
    <w:rsid w:val="006F1AA4"/>
    <w:rsid w:val="006F2424"/>
    <w:rsid w:val="006F24C7"/>
    <w:rsid w:val="006F4CEF"/>
    <w:rsid w:val="006F50AD"/>
    <w:rsid w:val="006F6690"/>
    <w:rsid w:val="006F6A5E"/>
    <w:rsid w:val="00700F4B"/>
    <w:rsid w:val="00701762"/>
    <w:rsid w:val="00703B4A"/>
    <w:rsid w:val="00704A3F"/>
    <w:rsid w:val="00705C97"/>
    <w:rsid w:val="00711301"/>
    <w:rsid w:val="00711A46"/>
    <w:rsid w:val="00711B70"/>
    <w:rsid w:val="00712649"/>
    <w:rsid w:val="007128EF"/>
    <w:rsid w:val="00713648"/>
    <w:rsid w:val="0071364C"/>
    <w:rsid w:val="00713BE4"/>
    <w:rsid w:val="00714571"/>
    <w:rsid w:val="00717D60"/>
    <w:rsid w:val="0072057C"/>
    <w:rsid w:val="00722A57"/>
    <w:rsid w:val="007243B5"/>
    <w:rsid w:val="00724FF0"/>
    <w:rsid w:val="00730E51"/>
    <w:rsid w:val="007326B5"/>
    <w:rsid w:val="007363EC"/>
    <w:rsid w:val="00741D5C"/>
    <w:rsid w:val="0074295A"/>
    <w:rsid w:val="0074467C"/>
    <w:rsid w:val="0074616E"/>
    <w:rsid w:val="007466DB"/>
    <w:rsid w:val="00747920"/>
    <w:rsid w:val="00747C36"/>
    <w:rsid w:val="007502D1"/>
    <w:rsid w:val="0075077F"/>
    <w:rsid w:val="00750CDD"/>
    <w:rsid w:val="00751F81"/>
    <w:rsid w:val="00753D13"/>
    <w:rsid w:val="0075570F"/>
    <w:rsid w:val="00755B35"/>
    <w:rsid w:val="00756F28"/>
    <w:rsid w:val="00757562"/>
    <w:rsid w:val="00761958"/>
    <w:rsid w:val="007622C0"/>
    <w:rsid w:val="00764516"/>
    <w:rsid w:val="00764681"/>
    <w:rsid w:val="00764B45"/>
    <w:rsid w:val="007660CF"/>
    <w:rsid w:val="00766394"/>
    <w:rsid w:val="007679F0"/>
    <w:rsid w:val="00767AE9"/>
    <w:rsid w:val="007724EB"/>
    <w:rsid w:val="00772E84"/>
    <w:rsid w:val="00774D38"/>
    <w:rsid w:val="0077727A"/>
    <w:rsid w:val="00780D69"/>
    <w:rsid w:val="00782612"/>
    <w:rsid w:val="00784C15"/>
    <w:rsid w:val="00784D21"/>
    <w:rsid w:val="007853F8"/>
    <w:rsid w:val="0078549B"/>
    <w:rsid w:val="00786C96"/>
    <w:rsid w:val="00786D83"/>
    <w:rsid w:val="007874D7"/>
    <w:rsid w:val="00787AF0"/>
    <w:rsid w:val="0079126F"/>
    <w:rsid w:val="00791DA6"/>
    <w:rsid w:val="00792779"/>
    <w:rsid w:val="0079365B"/>
    <w:rsid w:val="00793A3D"/>
    <w:rsid w:val="00795214"/>
    <w:rsid w:val="00796C74"/>
    <w:rsid w:val="00797D53"/>
    <w:rsid w:val="007A0E18"/>
    <w:rsid w:val="007A15CE"/>
    <w:rsid w:val="007A199E"/>
    <w:rsid w:val="007A3390"/>
    <w:rsid w:val="007A3934"/>
    <w:rsid w:val="007A4908"/>
    <w:rsid w:val="007A7523"/>
    <w:rsid w:val="007B23FF"/>
    <w:rsid w:val="007B2EDA"/>
    <w:rsid w:val="007B3000"/>
    <w:rsid w:val="007B305D"/>
    <w:rsid w:val="007B47CD"/>
    <w:rsid w:val="007B5444"/>
    <w:rsid w:val="007C041E"/>
    <w:rsid w:val="007C0AB9"/>
    <w:rsid w:val="007C118F"/>
    <w:rsid w:val="007C1C71"/>
    <w:rsid w:val="007C2195"/>
    <w:rsid w:val="007C3DBF"/>
    <w:rsid w:val="007C5F69"/>
    <w:rsid w:val="007C5FBE"/>
    <w:rsid w:val="007C648F"/>
    <w:rsid w:val="007C6682"/>
    <w:rsid w:val="007C6E87"/>
    <w:rsid w:val="007C712F"/>
    <w:rsid w:val="007C7A67"/>
    <w:rsid w:val="007D266B"/>
    <w:rsid w:val="007D3D86"/>
    <w:rsid w:val="007D48E2"/>
    <w:rsid w:val="007D7DDB"/>
    <w:rsid w:val="007E14DD"/>
    <w:rsid w:val="007E171E"/>
    <w:rsid w:val="007E2147"/>
    <w:rsid w:val="007E33CC"/>
    <w:rsid w:val="007E4A16"/>
    <w:rsid w:val="007E50A4"/>
    <w:rsid w:val="007F103A"/>
    <w:rsid w:val="007F21D3"/>
    <w:rsid w:val="007F3DD5"/>
    <w:rsid w:val="007F4CB2"/>
    <w:rsid w:val="007F4E39"/>
    <w:rsid w:val="007F4E8D"/>
    <w:rsid w:val="007F5033"/>
    <w:rsid w:val="007F6DAB"/>
    <w:rsid w:val="008004E9"/>
    <w:rsid w:val="008007F3"/>
    <w:rsid w:val="00801ABA"/>
    <w:rsid w:val="00801FCA"/>
    <w:rsid w:val="00804568"/>
    <w:rsid w:val="00806D72"/>
    <w:rsid w:val="00810430"/>
    <w:rsid w:val="00810C68"/>
    <w:rsid w:val="008161D3"/>
    <w:rsid w:val="00816725"/>
    <w:rsid w:val="00816BE5"/>
    <w:rsid w:val="008229B6"/>
    <w:rsid w:val="008246CC"/>
    <w:rsid w:val="00824AF9"/>
    <w:rsid w:val="00824F06"/>
    <w:rsid w:val="008259AF"/>
    <w:rsid w:val="008273E1"/>
    <w:rsid w:val="008320DF"/>
    <w:rsid w:val="00833A69"/>
    <w:rsid w:val="00833DBB"/>
    <w:rsid w:val="008348C2"/>
    <w:rsid w:val="008362AA"/>
    <w:rsid w:val="00836528"/>
    <w:rsid w:val="0084034C"/>
    <w:rsid w:val="00841581"/>
    <w:rsid w:val="00842BA5"/>
    <w:rsid w:val="0084376A"/>
    <w:rsid w:val="00843B39"/>
    <w:rsid w:val="0084495D"/>
    <w:rsid w:val="00846EB8"/>
    <w:rsid w:val="008473BB"/>
    <w:rsid w:val="008511FE"/>
    <w:rsid w:val="00852172"/>
    <w:rsid w:val="00853279"/>
    <w:rsid w:val="00856584"/>
    <w:rsid w:val="00857677"/>
    <w:rsid w:val="0086078F"/>
    <w:rsid w:val="0086120E"/>
    <w:rsid w:val="008647DC"/>
    <w:rsid w:val="00866ED4"/>
    <w:rsid w:val="00866F7E"/>
    <w:rsid w:val="0087008A"/>
    <w:rsid w:val="00871D1A"/>
    <w:rsid w:val="008739E2"/>
    <w:rsid w:val="008750B9"/>
    <w:rsid w:val="008805B4"/>
    <w:rsid w:val="00881748"/>
    <w:rsid w:val="00882162"/>
    <w:rsid w:val="008833EC"/>
    <w:rsid w:val="0088519E"/>
    <w:rsid w:val="00887748"/>
    <w:rsid w:val="008906B3"/>
    <w:rsid w:val="008909EC"/>
    <w:rsid w:val="00891238"/>
    <w:rsid w:val="008919E3"/>
    <w:rsid w:val="00892714"/>
    <w:rsid w:val="00892FDB"/>
    <w:rsid w:val="008944C8"/>
    <w:rsid w:val="00894F69"/>
    <w:rsid w:val="008966A6"/>
    <w:rsid w:val="008A140C"/>
    <w:rsid w:val="008A15C5"/>
    <w:rsid w:val="008A2076"/>
    <w:rsid w:val="008A2B52"/>
    <w:rsid w:val="008A38A1"/>
    <w:rsid w:val="008A487E"/>
    <w:rsid w:val="008A4CD3"/>
    <w:rsid w:val="008A5003"/>
    <w:rsid w:val="008B0105"/>
    <w:rsid w:val="008B0BD9"/>
    <w:rsid w:val="008B0DE2"/>
    <w:rsid w:val="008B2858"/>
    <w:rsid w:val="008B3D81"/>
    <w:rsid w:val="008B62A9"/>
    <w:rsid w:val="008C0448"/>
    <w:rsid w:val="008C04AE"/>
    <w:rsid w:val="008C0E4E"/>
    <w:rsid w:val="008C2F1B"/>
    <w:rsid w:val="008C33A1"/>
    <w:rsid w:val="008C35BE"/>
    <w:rsid w:val="008C3AB9"/>
    <w:rsid w:val="008C4299"/>
    <w:rsid w:val="008C45F5"/>
    <w:rsid w:val="008C46A6"/>
    <w:rsid w:val="008C7039"/>
    <w:rsid w:val="008C7715"/>
    <w:rsid w:val="008D0E82"/>
    <w:rsid w:val="008D1B94"/>
    <w:rsid w:val="008D2A7C"/>
    <w:rsid w:val="008D307C"/>
    <w:rsid w:val="008D3193"/>
    <w:rsid w:val="008D4962"/>
    <w:rsid w:val="008D4C06"/>
    <w:rsid w:val="008D5689"/>
    <w:rsid w:val="008D5C46"/>
    <w:rsid w:val="008D6B29"/>
    <w:rsid w:val="008D6E9A"/>
    <w:rsid w:val="008E00D8"/>
    <w:rsid w:val="008E4BA2"/>
    <w:rsid w:val="008E544D"/>
    <w:rsid w:val="008E66B0"/>
    <w:rsid w:val="008E67B6"/>
    <w:rsid w:val="008E6BE7"/>
    <w:rsid w:val="008E6D63"/>
    <w:rsid w:val="008E7390"/>
    <w:rsid w:val="008F0F39"/>
    <w:rsid w:val="008F43A4"/>
    <w:rsid w:val="008F4737"/>
    <w:rsid w:val="008F4E3C"/>
    <w:rsid w:val="008F5017"/>
    <w:rsid w:val="008F5E32"/>
    <w:rsid w:val="008F69C0"/>
    <w:rsid w:val="008F74A8"/>
    <w:rsid w:val="008F7EDB"/>
    <w:rsid w:val="00901020"/>
    <w:rsid w:val="0090319B"/>
    <w:rsid w:val="009052AC"/>
    <w:rsid w:val="0090630F"/>
    <w:rsid w:val="00906DB5"/>
    <w:rsid w:val="00906E45"/>
    <w:rsid w:val="009072BF"/>
    <w:rsid w:val="00907646"/>
    <w:rsid w:val="00910CE7"/>
    <w:rsid w:val="00913121"/>
    <w:rsid w:val="00913735"/>
    <w:rsid w:val="00915B76"/>
    <w:rsid w:val="00916DEA"/>
    <w:rsid w:val="00917206"/>
    <w:rsid w:val="00921457"/>
    <w:rsid w:val="00923E6C"/>
    <w:rsid w:val="00925FE0"/>
    <w:rsid w:val="0092647D"/>
    <w:rsid w:val="0092693E"/>
    <w:rsid w:val="00926D04"/>
    <w:rsid w:val="00931C13"/>
    <w:rsid w:val="00932AA9"/>
    <w:rsid w:val="00932E08"/>
    <w:rsid w:val="009338B9"/>
    <w:rsid w:val="009363F5"/>
    <w:rsid w:val="00942BEE"/>
    <w:rsid w:val="009435D6"/>
    <w:rsid w:val="00945AB3"/>
    <w:rsid w:val="00945E18"/>
    <w:rsid w:val="00946147"/>
    <w:rsid w:val="00946A15"/>
    <w:rsid w:val="00946B4E"/>
    <w:rsid w:val="00947F87"/>
    <w:rsid w:val="00950A76"/>
    <w:rsid w:val="00952538"/>
    <w:rsid w:val="0095367B"/>
    <w:rsid w:val="00953867"/>
    <w:rsid w:val="00957A48"/>
    <w:rsid w:val="00960B1B"/>
    <w:rsid w:val="009613F8"/>
    <w:rsid w:val="0096638F"/>
    <w:rsid w:val="00970A1D"/>
    <w:rsid w:val="00974A85"/>
    <w:rsid w:val="00974D00"/>
    <w:rsid w:val="00974F2C"/>
    <w:rsid w:val="00976909"/>
    <w:rsid w:val="00982FDA"/>
    <w:rsid w:val="0098428E"/>
    <w:rsid w:val="00987954"/>
    <w:rsid w:val="00987DFC"/>
    <w:rsid w:val="00990637"/>
    <w:rsid w:val="00991182"/>
    <w:rsid w:val="00992D49"/>
    <w:rsid w:val="00992DF5"/>
    <w:rsid w:val="00992F18"/>
    <w:rsid w:val="009932FD"/>
    <w:rsid w:val="00994459"/>
    <w:rsid w:val="00995454"/>
    <w:rsid w:val="00995F2C"/>
    <w:rsid w:val="0099799D"/>
    <w:rsid w:val="009A0138"/>
    <w:rsid w:val="009A03EC"/>
    <w:rsid w:val="009A140C"/>
    <w:rsid w:val="009A1E91"/>
    <w:rsid w:val="009A317C"/>
    <w:rsid w:val="009A3AC8"/>
    <w:rsid w:val="009A43F8"/>
    <w:rsid w:val="009A4E18"/>
    <w:rsid w:val="009B10C3"/>
    <w:rsid w:val="009B32BA"/>
    <w:rsid w:val="009B3CC8"/>
    <w:rsid w:val="009B3F1C"/>
    <w:rsid w:val="009B4501"/>
    <w:rsid w:val="009B53A7"/>
    <w:rsid w:val="009B5680"/>
    <w:rsid w:val="009B5716"/>
    <w:rsid w:val="009C1967"/>
    <w:rsid w:val="009C3EC5"/>
    <w:rsid w:val="009C4CD8"/>
    <w:rsid w:val="009C4E8C"/>
    <w:rsid w:val="009C614B"/>
    <w:rsid w:val="009C67BB"/>
    <w:rsid w:val="009C67D5"/>
    <w:rsid w:val="009C6966"/>
    <w:rsid w:val="009D22E1"/>
    <w:rsid w:val="009D2BEF"/>
    <w:rsid w:val="009D3C2A"/>
    <w:rsid w:val="009D743D"/>
    <w:rsid w:val="009D7ED7"/>
    <w:rsid w:val="009E0872"/>
    <w:rsid w:val="009E0D36"/>
    <w:rsid w:val="009E2193"/>
    <w:rsid w:val="009E2637"/>
    <w:rsid w:val="009E544B"/>
    <w:rsid w:val="009E606C"/>
    <w:rsid w:val="009E6F66"/>
    <w:rsid w:val="009F176D"/>
    <w:rsid w:val="009F3729"/>
    <w:rsid w:val="009F428C"/>
    <w:rsid w:val="009F6D3B"/>
    <w:rsid w:val="009F70E1"/>
    <w:rsid w:val="009F723E"/>
    <w:rsid w:val="00A005C9"/>
    <w:rsid w:val="00A00947"/>
    <w:rsid w:val="00A029A6"/>
    <w:rsid w:val="00A029AB"/>
    <w:rsid w:val="00A057E0"/>
    <w:rsid w:val="00A05FD5"/>
    <w:rsid w:val="00A07883"/>
    <w:rsid w:val="00A07CD2"/>
    <w:rsid w:val="00A10250"/>
    <w:rsid w:val="00A10CDB"/>
    <w:rsid w:val="00A10DEA"/>
    <w:rsid w:val="00A13BC7"/>
    <w:rsid w:val="00A13FD4"/>
    <w:rsid w:val="00A14418"/>
    <w:rsid w:val="00A15ED8"/>
    <w:rsid w:val="00A16CE4"/>
    <w:rsid w:val="00A212AB"/>
    <w:rsid w:val="00A22A4E"/>
    <w:rsid w:val="00A23BEF"/>
    <w:rsid w:val="00A32F67"/>
    <w:rsid w:val="00A33FE0"/>
    <w:rsid w:val="00A342C6"/>
    <w:rsid w:val="00A374BE"/>
    <w:rsid w:val="00A37AFF"/>
    <w:rsid w:val="00A4016A"/>
    <w:rsid w:val="00A402E3"/>
    <w:rsid w:val="00A4043D"/>
    <w:rsid w:val="00A40A8D"/>
    <w:rsid w:val="00A40B70"/>
    <w:rsid w:val="00A4158D"/>
    <w:rsid w:val="00A41FF1"/>
    <w:rsid w:val="00A42828"/>
    <w:rsid w:val="00A4309F"/>
    <w:rsid w:val="00A50312"/>
    <w:rsid w:val="00A50B94"/>
    <w:rsid w:val="00A516F6"/>
    <w:rsid w:val="00A52016"/>
    <w:rsid w:val="00A52CB7"/>
    <w:rsid w:val="00A56A53"/>
    <w:rsid w:val="00A60242"/>
    <w:rsid w:val="00A606D1"/>
    <w:rsid w:val="00A60AA4"/>
    <w:rsid w:val="00A629BC"/>
    <w:rsid w:val="00A65AAE"/>
    <w:rsid w:val="00A667C4"/>
    <w:rsid w:val="00A67D8C"/>
    <w:rsid w:val="00A67DAC"/>
    <w:rsid w:val="00A7023A"/>
    <w:rsid w:val="00A706FC"/>
    <w:rsid w:val="00A8043A"/>
    <w:rsid w:val="00A82177"/>
    <w:rsid w:val="00A829E8"/>
    <w:rsid w:val="00A83255"/>
    <w:rsid w:val="00A84454"/>
    <w:rsid w:val="00A8484C"/>
    <w:rsid w:val="00A851B7"/>
    <w:rsid w:val="00A87040"/>
    <w:rsid w:val="00A87154"/>
    <w:rsid w:val="00A920F8"/>
    <w:rsid w:val="00A93D78"/>
    <w:rsid w:val="00A94BA4"/>
    <w:rsid w:val="00A95BE1"/>
    <w:rsid w:val="00A9695B"/>
    <w:rsid w:val="00A96D8D"/>
    <w:rsid w:val="00AA1473"/>
    <w:rsid w:val="00AA2182"/>
    <w:rsid w:val="00AA417C"/>
    <w:rsid w:val="00AA52CA"/>
    <w:rsid w:val="00AA6B51"/>
    <w:rsid w:val="00AB116C"/>
    <w:rsid w:val="00AB1AE6"/>
    <w:rsid w:val="00AB2C4E"/>
    <w:rsid w:val="00AB2D0B"/>
    <w:rsid w:val="00AB30D4"/>
    <w:rsid w:val="00AB4ADC"/>
    <w:rsid w:val="00AB4B23"/>
    <w:rsid w:val="00AB4C25"/>
    <w:rsid w:val="00AB4EEF"/>
    <w:rsid w:val="00AB60A1"/>
    <w:rsid w:val="00AB6AC8"/>
    <w:rsid w:val="00AC1905"/>
    <w:rsid w:val="00AC2FDF"/>
    <w:rsid w:val="00AC466A"/>
    <w:rsid w:val="00AC62F5"/>
    <w:rsid w:val="00AC6AFA"/>
    <w:rsid w:val="00AD4377"/>
    <w:rsid w:val="00AD4533"/>
    <w:rsid w:val="00AD4FBC"/>
    <w:rsid w:val="00AD58FA"/>
    <w:rsid w:val="00AD6DA0"/>
    <w:rsid w:val="00AE0470"/>
    <w:rsid w:val="00AE1E58"/>
    <w:rsid w:val="00AE3A2F"/>
    <w:rsid w:val="00AE3C04"/>
    <w:rsid w:val="00AE4BE6"/>
    <w:rsid w:val="00AF0209"/>
    <w:rsid w:val="00AF0930"/>
    <w:rsid w:val="00AF0E65"/>
    <w:rsid w:val="00AF2395"/>
    <w:rsid w:val="00AF290E"/>
    <w:rsid w:val="00AF2ADA"/>
    <w:rsid w:val="00AF34E3"/>
    <w:rsid w:val="00AF4B9F"/>
    <w:rsid w:val="00AF50B1"/>
    <w:rsid w:val="00AF5A08"/>
    <w:rsid w:val="00AF7136"/>
    <w:rsid w:val="00AF7559"/>
    <w:rsid w:val="00B0038C"/>
    <w:rsid w:val="00B00C03"/>
    <w:rsid w:val="00B018A3"/>
    <w:rsid w:val="00B02F0E"/>
    <w:rsid w:val="00B06021"/>
    <w:rsid w:val="00B0717B"/>
    <w:rsid w:val="00B11720"/>
    <w:rsid w:val="00B11901"/>
    <w:rsid w:val="00B11D05"/>
    <w:rsid w:val="00B121AC"/>
    <w:rsid w:val="00B126B6"/>
    <w:rsid w:val="00B149F8"/>
    <w:rsid w:val="00B152FD"/>
    <w:rsid w:val="00B16271"/>
    <w:rsid w:val="00B1685A"/>
    <w:rsid w:val="00B16C29"/>
    <w:rsid w:val="00B203A1"/>
    <w:rsid w:val="00B20E7F"/>
    <w:rsid w:val="00B236A3"/>
    <w:rsid w:val="00B24708"/>
    <w:rsid w:val="00B24E0D"/>
    <w:rsid w:val="00B25819"/>
    <w:rsid w:val="00B26551"/>
    <w:rsid w:val="00B27A6D"/>
    <w:rsid w:val="00B27CA2"/>
    <w:rsid w:val="00B31162"/>
    <w:rsid w:val="00B324E7"/>
    <w:rsid w:val="00B3344B"/>
    <w:rsid w:val="00B356BE"/>
    <w:rsid w:val="00B36580"/>
    <w:rsid w:val="00B36649"/>
    <w:rsid w:val="00B36CF5"/>
    <w:rsid w:val="00B371FF"/>
    <w:rsid w:val="00B40DBF"/>
    <w:rsid w:val="00B415D6"/>
    <w:rsid w:val="00B41932"/>
    <w:rsid w:val="00B423E9"/>
    <w:rsid w:val="00B43DD5"/>
    <w:rsid w:val="00B4457C"/>
    <w:rsid w:val="00B45286"/>
    <w:rsid w:val="00B4694E"/>
    <w:rsid w:val="00B513CD"/>
    <w:rsid w:val="00B54F52"/>
    <w:rsid w:val="00B550A3"/>
    <w:rsid w:val="00B6014F"/>
    <w:rsid w:val="00B64A37"/>
    <w:rsid w:val="00B65151"/>
    <w:rsid w:val="00B65B71"/>
    <w:rsid w:val="00B65F2C"/>
    <w:rsid w:val="00B715E6"/>
    <w:rsid w:val="00B716B9"/>
    <w:rsid w:val="00B7298F"/>
    <w:rsid w:val="00B77DBB"/>
    <w:rsid w:val="00B8034E"/>
    <w:rsid w:val="00B8085C"/>
    <w:rsid w:val="00B80F9C"/>
    <w:rsid w:val="00B818C1"/>
    <w:rsid w:val="00B81D9C"/>
    <w:rsid w:val="00B826D7"/>
    <w:rsid w:val="00B82A31"/>
    <w:rsid w:val="00B84C49"/>
    <w:rsid w:val="00B86727"/>
    <w:rsid w:val="00B8790F"/>
    <w:rsid w:val="00B91AFB"/>
    <w:rsid w:val="00B9456E"/>
    <w:rsid w:val="00B945A9"/>
    <w:rsid w:val="00B9640B"/>
    <w:rsid w:val="00B97469"/>
    <w:rsid w:val="00B97F63"/>
    <w:rsid w:val="00BA1C40"/>
    <w:rsid w:val="00BA2870"/>
    <w:rsid w:val="00BA4295"/>
    <w:rsid w:val="00BA4C6B"/>
    <w:rsid w:val="00BA5F8F"/>
    <w:rsid w:val="00BA60AC"/>
    <w:rsid w:val="00BA637A"/>
    <w:rsid w:val="00BA66A0"/>
    <w:rsid w:val="00BA680A"/>
    <w:rsid w:val="00BA7A33"/>
    <w:rsid w:val="00BA7CF2"/>
    <w:rsid w:val="00BA7FBB"/>
    <w:rsid w:val="00BB20B3"/>
    <w:rsid w:val="00BB23EC"/>
    <w:rsid w:val="00BB3CAC"/>
    <w:rsid w:val="00BB4176"/>
    <w:rsid w:val="00BB461C"/>
    <w:rsid w:val="00BB5BAE"/>
    <w:rsid w:val="00BB65C3"/>
    <w:rsid w:val="00BC0D32"/>
    <w:rsid w:val="00BC1794"/>
    <w:rsid w:val="00BC34D9"/>
    <w:rsid w:val="00BC38F5"/>
    <w:rsid w:val="00BC3EE1"/>
    <w:rsid w:val="00BC56AE"/>
    <w:rsid w:val="00BC7F2D"/>
    <w:rsid w:val="00BD18AC"/>
    <w:rsid w:val="00BD1F4F"/>
    <w:rsid w:val="00BD20A2"/>
    <w:rsid w:val="00BD25B8"/>
    <w:rsid w:val="00BD5A85"/>
    <w:rsid w:val="00BD5DD0"/>
    <w:rsid w:val="00BD616D"/>
    <w:rsid w:val="00BD651F"/>
    <w:rsid w:val="00BD677B"/>
    <w:rsid w:val="00BD7756"/>
    <w:rsid w:val="00BD7AD1"/>
    <w:rsid w:val="00BE0FD2"/>
    <w:rsid w:val="00BE15BD"/>
    <w:rsid w:val="00BE1768"/>
    <w:rsid w:val="00BE25D4"/>
    <w:rsid w:val="00BE432B"/>
    <w:rsid w:val="00BE4773"/>
    <w:rsid w:val="00BE7243"/>
    <w:rsid w:val="00BF3467"/>
    <w:rsid w:val="00BF46EE"/>
    <w:rsid w:val="00BF4FB9"/>
    <w:rsid w:val="00BF5714"/>
    <w:rsid w:val="00BF5B6F"/>
    <w:rsid w:val="00BF7E32"/>
    <w:rsid w:val="00C01726"/>
    <w:rsid w:val="00C01B75"/>
    <w:rsid w:val="00C0283F"/>
    <w:rsid w:val="00C045FC"/>
    <w:rsid w:val="00C05AB2"/>
    <w:rsid w:val="00C06AED"/>
    <w:rsid w:val="00C0721D"/>
    <w:rsid w:val="00C109AA"/>
    <w:rsid w:val="00C10A73"/>
    <w:rsid w:val="00C11607"/>
    <w:rsid w:val="00C1578D"/>
    <w:rsid w:val="00C16C3C"/>
    <w:rsid w:val="00C200DD"/>
    <w:rsid w:val="00C20B50"/>
    <w:rsid w:val="00C214C0"/>
    <w:rsid w:val="00C21810"/>
    <w:rsid w:val="00C2222C"/>
    <w:rsid w:val="00C23039"/>
    <w:rsid w:val="00C23772"/>
    <w:rsid w:val="00C25AF7"/>
    <w:rsid w:val="00C271F4"/>
    <w:rsid w:val="00C30AD4"/>
    <w:rsid w:val="00C31120"/>
    <w:rsid w:val="00C344BE"/>
    <w:rsid w:val="00C34A71"/>
    <w:rsid w:val="00C3545A"/>
    <w:rsid w:val="00C376D4"/>
    <w:rsid w:val="00C40A6A"/>
    <w:rsid w:val="00C421BD"/>
    <w:rsid w:val="00C43646"/>
    <w:rsid w:val="00C44864"/>
    <w:rsid w:val="00C47DD4"/>
    <w:rsid w:val="00C50106"/>
    <w:rsid w:val="00C50A75"/>
    <w:rsid w:val="00C51EBC"/>
    <w:rsid w:val="00C52EF7"/>
    <w:rsid w:val="00C52F8A"/>
    <w:rsid w:val="00C537B7"/>
    <w:rsid w:val="00C5565F"/>
    <w:rsid w:val="00C563C6"/>
    <w:rsid w:val="00C5761A"/>
    <w:rsid w:val="00C57847"/>
    <w:rsid w:val="00C61076"/>
    <w:rsid w:val="00C614EF"/>
    <w:rsid w:val="00C6480A"/>
    <w:rsid w:val="00C64A00"/>
    <w:rsid w:val="00C65884"/>
    <w:rsid w:val="00C66290"/>
    <w:rsid w:val="00C71654"/>
    <w:rsid w:val="00C74B89"/>
    <w:rsid w:val="00C75121"/>
    <w:rsid w:val="00C76655"/>
    <w:rsid w:val="00C800DD"/>
    <w:rsid w:val="00C80661"/>
    <w:rsid w:val="00C81268"/>
    <w:rsid w:val="00C82680"/>
    <w:rsid w:val="00C82923"/>
    <w:rsid w:val="00C82A17"/>
    <w:rsid w:val="00C82E72"/>
    <w:rsid w:val="00C83A21"/>
    <w:rsid w:val="00C84223"/>
    <w:rsid w:val="00C84310"/>
    <w:rsid w:val="00C8436B"/>
    <w:rsid w:val="00C8571D"/>
    <w:rsid w:val="00C90952"/>
    <w:rsid w:val="00C91116"/>
    <w:rsid w:val="00C912D8"/>
    <w:rsid w:val="00C9249B"/>
    <w:rsid w:val="00C92586"/>
    <w:rsid w:val="00C948D3"/>
    <w:rsid w:val="00C973B2"/>
    <w:rsid w:val="00C97ED7"/>
    <w:rsid w:val="00CA2D22"/>
    <w:rsid w:val="00CA3F2A"/>
    <w:rsid w:val="00CA463C"/>
    <w:rsid w:val="00CA5EDF"/>
    <w:rsid w:val="00CB01B1"/>
    <w:rsid w:val="00CB08FD"/>
    <w:rsid w:val="00CB15CB"/>
    <w:rsid w:val="00CB2772"/>
    <w:rsid w:val="00CB2AEB"/>
    <w:rsid w:val="00CB4098"/>
    <w:rsid w:val="00CB47E6"/>
    <w:rsid w:val="00CB4C25"/>
    <w:rsid w:val="00CB5B5D"/>
    <w:rsid w:val="00CB6615"/>
    <w:rsid w:val="00CB700F"/>
    <w:rsid w:val="00CB713A"/>
    <w:rsid w:val="00CB789F"/>
    <w:rsid w:val="00CC0418"/>
    <w:rsid w:val="00CC4E1B"/>
    <w:rsid w:val="00CC5090"/>
    <w:rsid w:val="00CC5377"/>
    <w:rsid w:val="00CC60C2"/>
    <w:rsid w:val="00CC6C7F"/>
    <w:rsid w:val="00CC7F8E"/>
    <w:rsid w:val="00CD09AC"/>
    <w:rsid w:val="00CD3EFC"/>
    <w:rsid w:val="00CD3F93"/>
    <w:rsid w:val="00CD46EB"/>
    <w:rsid w:val="00CD6765"/>
    <w:rsid w:val="00CD682C"/>
    <w:rsid w:val="00CD6D52"/>
    <w:rsid w:val="00CD7638"/>
    <w:rsid w:val="00CE0DAD"/>
    <w:rsid w:val="00CE1C7F"/>
    <w:rsid w:val="00CE4A76"/>
    <w:rsid w:val="00CE5DCC"/>
    <w:rsid w:val="00CE60C8"/>
    <w:rsid w:val="00CE6E79"/>
    <w:rsid w:val="00CF02C1"/>
    <w:rsid w:val="00CF04AF"/>
    <w:rsid w:val="00CF08FE"/>
    <w:rsid w:val="00CF2807"/>
    <w:rsid w:val="00CF3B34"/>
    <w:rsid w:val="00CF3F54"/>
    <w:rsid w:val="00CF41FE"/>
    <w:rsid w:val="00CF44C3"/>
    <w:rsid w:val="00CF5D90"/>
    <w:rsid w:val="00CF7145"/>
    <w:rsid w:val="00CF7B8C"/>
    <w:rsid w:val="00D00FD4"/>
    <w:rsid w:val="00D0193E"/>
    <w:rsid w:val="00D01A94"/>
    <w:rsid w:val="00D023FD"/>
    <w:rsid w:val="00D02E96"/>
    <w:rsid w:val="00D03C19"/>
    <w:rsid w:val="00D03FEB"/>
    <w:rsid w:val="00D0427C"/>
    <w:rsid w:val="00D0437A"/>
    <w:rsid w:val="00D04905"/>
    <w:rsid w:val="00D050B3"/>
    <w:rsid w:val="00D06AF7"/>
    <w:rsid w:val="00D0756B"/>
    <w:rsid w:val="00D10172"/>
    <w:rsid w:val="00D107F4"/>
    <w:rsid w:val="00D113B1"/>
    <w:rsid w:val="00D12451"/>
    <w:rsid w:val="00D13A87"/>
    <w:rsid w:val="00D168BA"/>
    <w:rsid w:val="00D20F5B"/>
    <w:rsid w:val="00D2179C"/>
    <w:rsid w:val="00D22394"/>
    <w:rsid w:val="00D2466A"/>
    <w:rsid w:val="00D25296"/>
    <w:rsid w:val="00D25892"/>
    <w:rsid w:val="00D27B9D"/>
    <w:rsid w:val="00D27E8D"/>
    <w:rsid w:val="00D30079"/>
    <w:rsid w:val="00D315CB"/>
    <w:rsid w:val="00D33965"/>
    <w:rsid w:val="00D348FB"/>
    <w:rsid w:val="00D35946"/>
    <w:rsid w:val="00D3648F"/>
    <w:rsid w:val="00D379A0"/>
    <w:rsid w:val="00D40A87"/>
    <w:rsid w:val="00D4303E"/>
    <w:rsid w:val="00D43BEE"/>
    <w:rsid w:val="00D43CAB"/>
    <w:rsid w:val="00D462B8"/>
    <w:rsid w:val="00D478E6"/>
    <w:rsid w:val="00D503D3"/>
    <w:rsid w:val="00D506F3"/>
    <w:rsid w:val="00D50A05"/>
    <w:rsid w:val="00D50D28"/>
    <w:rsid w:val="00D51A6D"/>
    <w:rsid w:val="00D5209D"/>
    <w:rsid w:val="00D527D0"/>
    <w:rsid w:val="00D5345F"/>
    <w:rsid w:val="00D53962"/>
    <w:rsid w:val="00D543A2"/>
    <w:rsid w:val="00D54CF6"/>
    <w:rsid w:val="00D55951"/>
    <w:rsid w:val="00D55E71"/>
    <w:rsid w:val="00D61497"/>
    <w:rsid w:val="00D6423B"/>
    <w:rsid w:val="00D70C91"/>
    <w:rsid w:val="00D70EA1"/>
    <w:rsid w:val="00D71607"/>
    <w:rsid w:val="00D716DD"/>
    <w:rsid w:val="00D7184C"/>
    <w:rsid w:val="00D718A5"/>
    <w:rsid w:val="00D75163"/>
    <w:rsid w:val="00D80EEC"/>
    <w:rsid w:val="00D80F33"/>
    <w:rsid w:val="00D81776"/>
    <w:rsid w:val="00D829DC"/>
    <w:rsid w:val="00D83697"/>
    <w:rsid w:val="00D83803"/>
    <w:rsid w:val="00D8443A"/>
    <w:rsid w:val="00D84CAC"/>
    <w:rsid w:val="00D86929"/>
    <w:rsid w:val="00D87773"/>
    <w:rsid w:val="00D90203"/>
    <w:rsid w:val="00D9059E"/>
    <w:rsid w:val="00D9077B"/>
    <w:rsid w:val="00D9146B"/>
    <w:rsid w:val="00D91919"/>
    <w:rsid w:val="00D95DBC"/>
    <w:rsid w:val="00D97280"/>
    <w:rsid w:val="00D9795B"/>
    <w:rsid w:val="00DA0D83"/>
    <w:rsid w:val="00DA1C0C"/>
    <w:rsid w:val="00DA2B86"/>
    <w:rsid w:val="00DA38D9"/>
    <w:rsid w:val="00DA3CF6"/>
    <w:rsid w:val="00DA4532"/>
    <w:rsid w:val="00DA5AE2"/>
    <w:rsid w:val="00DA629A"/>
    <w:rsid w:val="00DB109C"/>
    <w:rsid w:val="00DB3723"/>
    <w:rsid w:val="00DB4557"/>
    <w:rsid w:val="00DB5EDF"/>
    <w:rsid w:val="00DB6686"/>
    <w:rsid w:val="00DB6F2F"/>
    <w:rsid w:val="00DC08B0"/>
    <w:rsid w:val="00DC124D"/>
    <w:rsid w:val="00DC456F"/>
    <w:rsid w:val="00DC5CE3"/>
    <w:rsid w:val="00DC61B9"/>
    <w:rsid w:val="00DC6DF8"/>
    <w:rsid w:val="00DC7690"/>
    <w:rsid w:val="00DC7C9F"/>
    <w:rsid w:val="00DD0069"/>
    <w:rsid w:val="00DD0070"/>
    <w:rsid w:val="00DD13EA"/>
    <w:rsid w:val="00DD182A"/>
    <w:rsid w:val="00DD1E84"/>
    <w:rsid w:val="00DD2242"/>
    <w:rsid w:val="00DD3521"/>
    <w:rsid w:val="00DD35C9"/>
    <w:rsid w:val="00DD5699"/>
    <w:rsid w:val="00DD5DE2"/>
    <w:rsid w:val="00DD7101"/>
    <w:rsid w:val="00DD76FF"/>
    <w:rsid w:val="00DD7E23"/>
    <w:rsid w:val="00DE1F6E"/>
    <w:rsid w:val="00DE6DC2"/>
    <w:rsid w:val="00DF06FA"/>
    <w:rsid w:val="00DF295C"/>
    <w:rsid w:val="00DF4929"/>
    <w:rsid w:val="00DF6729"/>
    <w:rsid w:val="00E011CC"/>
    <w:rsid w:val="00E01F96"/>
    <w:rsid w:val="00E0223A"/>
    <w:rsid w:val="00E0246B"/>
    <w:rsid w:val="00E02C70"/>
    <w:rsid w:val="00E02EB2"/>
    <w:rsid w:val="00E0438C"/>
    <w:rsid w:val="00E048BB"/>
    <w:rsid w:val="00E052E2"/>
    <w:rsid w:val="00E06F78"/>
    <w:rsid w:val="00E07CDB"/>
    <w:rsid w:val="00E112F5"/>
    <w:rsid w:val="00E11780"/>
    <w:rsid w:val="00E11FE6"/>
    <w:rsid w:val="00E12573"/>
    <w:rsid w:val="00E13ED3"/>
    <w:rsid w:val="00E15E6D"/>
    <w:rsid w:val="00E16AA7"/>
    <w:rsid w:val="00E17430"/>
    <w:rsid w:val="00E21442"/>
    <w:rsid w:val="00E22A03"/>
    <w:rsid w:val="00E22C04"/>
    <w:rsid w:val="00E25A57"/>
    <w:rsid w:val="00E25C78"/>
    <w:rsid w:val="00E264F5"/>
    <w:rsid w:val="00E30C17"/>
    <w:rsid w:val="00E30ED6"/>
    <w:rsid w:val="00E31619"/>
    <w:rsid w:val="00E31641"/>
    <w:rsid w:val="00E33FB1"/>
    <w:rsid w:val="00E353F1"/>
    <w:rsid w:val="00E35EC4"/>
    <w:rsid w:val="00E42913"/>
    <w:rsid w:val="00E437FB"/>
    <w:rsid w:val="00E44BDE"/>
    <w:rsid w:val="00E45A1F"/>
    <w:rsid w:val="00E47E6C"/>
    <w:rsid w:val="00E504B2"/>
    <w:rsid w:val="00E51948"/>
    <w:rsid w:val="00E51DCA"/>
    <w:rsid w:val="00E54E6C"/>
    <w:rsid w:val="00E55226"/>
    <w:rsid w:val="00E55F3D"/>
    <w:rsid w:val="00E570E8"/>
    <w:rsid w:val="00E61A2F"/>
    <w:rsid w:val="00E626AC"/>
    <w:rsid w:val="00E64006"/>
    <w:rsid w:val="00E6424D"/>
    <w:rsid w:val="00E6658F"/>
    <w:rsid w:val="00E66F50"/>
    <w:rsid w:val="00E67A7F"/>
    <w:rsid w:val="00E71163"/>
    <w:rsid w:val="00E735C5"/>
    <w:rsid w:val="00E75393"/>
    <w:rsid w:val="00E7568C"/>
    <w:rsid w:val="00E761C3"/>
    <w:rsid w:val="00E7685A"/>
    <w:rsid w:val="00E772FF"/>
    <w:rsid w:val="00E77586"/>
    <w:rsid w:val="00E77B5D"/>
    <w:rsid w:val="00E810E9"/>
    <w:rsid w:val="00E81164"/>
    <w:rsid w:val="00E86F79"/>
    <w:rsid w:val="00E875DE"/>
    <w:rsid w:val="00E90E3A"/>
    <w:rsid w:val="00E91835"/>
    <w:rsid w:val="00E92121"/>
    <w:rsid w:val="00E9306A"/>
    <w:rsid w:val="00E955CF"/>
    <w:rsid w:val="00E9686B"/>
    <w:rsid w:val="00E9732C"/>
    <w:rsid w:val="00E97883"/>
    <w:rsid w:val="00EA387C"/>
    <w:rsid w:val="00EA5DF2"/>
    <w:rsid w:val="00EA5F63"/>
    <w:rsid w:val="00EA65F6"/>
    <w:rsid w:val="00EB1099"/>
    <w:rsid w:val="00EB278F"/>
    <w:rsid w:val="00EB3158"/>
    <w:rsid w:val="00EB37B1"/>
    <w:rsid w:val="00EB4C0A"/>
    <w:rsid w:val="00EB5176"/>
    <w:rsid w:val="00EB5A34"/>
    <w:rsid w:val="00EB601C"/>
    <w:rsid w:val="00EB6441"/>
    <w:rsid w:val="00EB7A2C"/>
    <w:rsid w:val="00EB7CB6"/>
    <w:rsid w:val="00EC0A6E"/>
    <w:rsid w:val="00EC10F2"/>
    <w:rsid w:val="00EC16C3"/>
    <w:rsid w:val="00EC1805"/>
    <w:rsid w:val="00EC1F1B"/>
    <w:rsid w:val="00EC24DD"/>
    <w:rsid w:val="00EC2D9B"/>
    <w:rsid w:val="00EC3D30"/>
    <w:rsid w:val="00EC4246"/>
    <w:rsid w:val="00EC6994"/>
    <w:rsid w:val="00ED07F6"/>
    <w:rsid w:val="00ED27E2"/>
    <w:rsid w:val="00ED5A28"/>
    <w:rsid w:val="00EE0066"/>
    <w:rsid w:val="00EE0683"/>
    <w:rsid w:val="00EE2202"/>
    <w:rsid w:val="00EE3140"/>
    <w:rsid w:val="00EE495F"/>
    <w:rsid w:val="00EE531F"/>
    <w:rsid w:val="00EE5391"/>
    <w:rsid w:val="00EE69BE"/>
    <w:rsid w:val="00EF108A"/>
    <w:rsid w:val="00EF1270"/>
    <w:rsid w:val="00EF2FD7"/>
    <w:rsid w:val="00EF3F4F"/>
    <w:rsid w:val="00EF51BE"/>
    <w:rsid w:val="00EF6028"/>
    <w:rsid w:val="00EF6771"/>
    <w:rsid w:val="00EF6947"/>
    <w:rsid w:val="00F00CDB"/>
    <w:rsid w:val="00F01727"/>
    <w:rsid w:val="00F01D8F"/>
    <w:rsid w:val="00F02A42"/>
    <w:rsid w:val="00F032FD"/>
    <w:rsid w:val="00F03476"/>
    <w:rsid w:val="00F06401"/>
    <w:rsid w:val="00F06A57"/>
    <w:rsid w:val="00F07522"/>
    <w:rsid w:val="00F103EC"/>
    <w:rsid w:val="00F106F2"/>
    <w:rsid w:val="00F10AF5"/>
    <w:rsid w:val="00F11111"/>
    <w:rsid w:val="00F111A0"/>
    <w:rsid w:val="00F11264"/>
    <w:rsid w:val="00F11827"/>
    <w:rsid w:val="00F11A6E"/>
    <w:rsid w:val="00F120E1"/>
    <w:rsid w:val="00F121E0"/>
    <w:rsid w:val="00F121FE"/>
    <w:rsid w:val="00F13164"/>
    <w:rsid w:val="00F1407B"/>
    <w:rsid w:val="00F16309"/>
    <w:rsid w:val="00F165EA"/>
    <w:rsid w:val="00F207C3"/>
    <w:rsid w:val="00F22B3B"/>
    <w:rsid w:val="00F2344F"/>
    <w:rsid w:val="00F23B55"/>
    <w:rsid w:val="00F24C8D"/>
    <w:rsid w:val="00F25145"/>
    <w:rsid w:val="00F26B50"/>
    <w:rsid w:val="00F30E68"/>
    <w:rsid w:val="00F31723"/>
    <w:rsid w:val="00F31D3F"/>
    <w:rsid w:val="00F32248"/>
    <w:rsid w:val="00F32851"/>
    <w:rsid w:val="00F32CF0"/>
    <w:rsid w:val="00F32E96"/>
    <w:rsid w:val="00F33DBD"/>
    <w:rsid w:val="00F34693"/>
    <w:rsid w:val="00F346CB"/>
    <w:rsid w:val="00F35724"/>
    <w:rsid w:val="00F372C8"/>
    <w:rsid w:val="00F429BB"/>
    <w:rsid w:val="00F431D8"/>
    <w:rsid w:val="00F438AF"/>
    <w:rsid w:val="00F443FF"/>
    <w:rsid w:val="00F457AD"/>
    <w:rsid w:val="00F4606C"/>
    <w:rsid w:val="00F4742B"/>
    <w:rsid w:val="00F51C67"/>
    <w:rsid w:val="00F53662"/>
    <w:rsid w:val="00F54E66"/>
    <w:rsid w:val="00F54F6F"/>
    <w:rsid w:val="00F574DE"/>
    <w:rsid w:val="00F61944"/>
    <w:rsid w:val="00F61A23"/>
    <w:rsid w:val="00F62084"/>
    <w:rsid w:val="00F627B5"/>
    <w:rsid w:val="00F644ED"/>
    <w:rsid w:val="00F64E34"/>
    <w:rsid w:val="00F65DEE"/>
    <w:rsid w:val="00F679CF"/>
    <w:rsid w:val="00F70FE2"/>
    <w:rsid w:val="00F71D5C"/>
    <w:rsid w:val="00F71E2D"/>
    <w:rsid w:val="00F7244F"/>
    <w:rsid w:val="00F727BC"/>
    <w:rsid w:val="00F73453"/>
    <w:rsid w:val="00F73746"/>
    <w:rsid w:val="00F7388B"/>
    <w:rsid w:val="00F829DB"/>
    <w:rsid w:val="00F82BB1"/>
    <w:rsid w:val="00F835A2"/>
    <w:rsid w:val="00F85F46"/>
    <w:rsid w:val="00F863CA"/>
    <w:rsid w:val="00F901E3"/>
    <w:rsid w:val="00F90DE1"/>
    <w:rsid w:val="00F91067"/>
    <w:rsid w:val="00F93B41"/>
    <w:rsid w:val="00F93B59"/>
    <w:rsid w:val="00F95C5F"/>
    <w:rsid w:val="00F9689D"/>
    <w:rsid w:val="00F968A3"/>
    <w:rsid w:val="00F96E3A"/>
    <w:rsid w:val="00F97355"/>
    <w:rsid w:val="00F97C83"/>
    <w:rsid w:val="00FA3610"/>
    <w:rsid w:val="00FA548A"/>
    <w:rsid w:val="00FA7392"/>
    <w:rsid w:val="00FA7503"/>
    <w:rsid w:val="00FB38CD"/>
    <w:rsid w:val="00FB3E4C"/>
    <w:rsid w:val="00FB6D95"/>
    <w:rsid w:val="00FC01F1"/>
    <w:rsid w:val="00FC0E7E"/>
    <w:rsid w:val="00FC214E"/>
    <w:rsid w:val="00FC4218"/>
    <w:rsid w:val="00FC5F56"/>
    <w:rsid w:val="00FC6CBA"/>
    <w:rsid w:val="00FC6D0E"/>
    <w:rsid w:val="00FD1C14"/>
    <w:rsid w:val="00FD1D1E"/>
    <w:rsid w:val="00FD4376"/>
    <w:rsid w:val="00FD4DCD"/>
    <w:rsid w:val="00FD6803"/>
    <w:rsid w:val="00FE231B"/>
    <w:rsid w:val="00FE2567"/>
    <w:rsid w:val="00FE2D80"/>
    <w:rsid w:val="00FE3486"/>
    <w:rsid w:val="00FE3CDE"/>
    <w:rsid w:val="00FE3EFE"/>
    <w:rsid w:val="00FE430B"/>
    <w:rsid w:val="00FE50B8"/>
    <w:rsid w:val="00FE5CB0"/>
    <w:rsid w:val="00FE5CD6"/>
    <w:rsid w:val="00FE6B95"/>
    <w:rsid w:val="00FE6F6C"/>
    <w:rsid w:val="00FE7A20"/>
    <w:rsid w:val="00FE7CC8"/>
    <w:rsid w:val="00FF0F56"/>
    <w:rsid w:val="00FF1A9E"/>
    <w:rsid w:val="00FF2169"/>
    <w:rsid w:val="048B03D0"/>
    <w:rsid w:val="0592A77B"/>
    <w:rsid w:val="07BBD0B3"/>
    <w:rsid w:val="0851283C"/>
    <w:rsid w:val="0A84FA24"/>
    <w:rsid w:val="0CDB7F23"/>
    <w:rsid w:val="0D032F80"/>
    <w:rsid w:val="0ECA64B4"/>
    <w:rsid w:val="0F86913E"/>
    <w:rsid w:val="101C1858"/>
    <w:rsid w:val="152D4087"/>
    <w:rsid w:val="1F2670F4"/>
    <w:rsid w:val="208813D9"/>
    <w:rsid w:val="22DF8547"/>
    <w:rsid w:val="22E0CA49"/>
    <w:rsid w:val="2318CA71"/>
    <w:rsid w:val="26227409"/>
    <w:rsid w:val="2735831E"/>
    <w:rsid w:val="301EDF71"/>
    <w:rsid w:val="319BD091"/>
    <w:rsid w:val="3451B4DF"/>
    <w:rsid w:val="350F75DD"/>
    <w:rsid w:val="3564CA6F"/>
    <w:rsid w:val="35E0ABD2"/>
    <w:rsid w:val="369F05DA"/>
    <w:rsid w:val="37D9DF38"/>
    <w:rsid w:val="380C72DB"/>
    <w:rsid w:val="3E5E0B84"/>
    <w:rsid w:val="4203ACFB"/>
    <w:rsid w:val="44A643D3"/>
    <w:rsid w:val="486ADD95"/>
    <w:rsid w:val="53CF9D69"/>
    <w:rsid w:val="546C119B"/>
    <w:rsid w:val="59788CF6"/>
    <w:rsid w:val="5ABAAFED"/>
    <w:rsid w:val="5CDC376E"/>
    <w:rsid w:val="5FE97B77"/>
    <w:rsid w:val="642F61D4"/>
    <w:rsid w:val="65754AB5"/>
    <w:rsid w:val="66352A52"/>
    <w:rsid w:val="6B629AAF"/>
    <w:rsid w:val="6BA179ED"/>
    <w:rsid w:val="6D868E50"/>
    <w:rsid w:val="6FBC5FEC"/>
    <w:rsid w:val="70C954F2"/>
    <w:rsid w:val="73AD960C"/>
    <w:rsid w:val="7444DE76"/>
    <w:rsid w:val="798F7DBE"/>
    <w:rsid w:val="7F81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AF8B96"/>
  <w15:chartTrackingRefBased/>
  <w15:docId w15:val="{1E1683B5-9EFF-4632-80F2-E1BCDF6A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CD1"/>
    <w:pPr>
      <w:spacing w:after="0" w:line="240" w:lineRule="auto"/>
    </w:pPr>
    <w:rPr>
      <w:rFonts w:ascii="Calibri" w:hAnsi="Calibri"/>
    </w:rPr>
  </w:style>
  <w:style w:type="paragraph" w:styleId="Heading1">
    <w:name w:val="heading 1"/>
    <w:basedOn w:val="Title"/>
    <w:next w:val="Normal"/>
    <w:link w:val="Heading1Char"/>
    <w:uiPriority w:val="9"/>
    <w:qFormat/>
    <w:rsid w:val="00F121FE"/>
    <w:pPr>
      <w:outlineLvl w:val="0"/>
    </w:pPr>
    <w:rPr>
      <w:sz w:val="32"/>
      <w:szCs w:val="32"/>
    </w:rPr>
  </w:style>
  <w:style w:type="paragraph" w:styleId="Heading2">
    <w:name w:val="heading 2"/>
    <w:basedOn w:val="paragraph"/>
    <w:next w:val="Normal"/>
    <w:link w:val="Heading2Char"/>
    <w:uiPriority w:val="9"/>
    <w:unhideWhenUsed/>
    <w:qFormat/>
    <w:rsid w:val="00432024"/>
    <w:pPr>
      <w:outlineLvl w:val="1"/>
    </w:pPr>
    <w:rPr>
      <w:rFonts w:ascii="Calibri" w:hAnsi="Calibri"/>
      <w:b/>
      <w:bCs/>
      <w:sz w:val="28"/>
      <w:szCs w:val="28"/>
    </w:rPr>
  </w:style>
  <w:style w:type="paragraph" w:styleId="Heading3">
    <w:name w:val="heading 3"/>
    <w:basedOn w:val="Heading1"/>
    <w:next w:val="Normal"/>
    <w:link w:val="Heading3Char"/>
    <w:uiPriority w:val="9"/>
    <w:unhideWhenUsed/>
    <w:qFormat/>
    <w:rsid w:val="00F121FE"/>
    <w:pPr>
      <w:jc w:val="left"/>
      <w:outlineLvl w:val="2"/>
    </w:pPr>
  </w:style>
  <w:style w:type="paragraph" w:styleId="Heading4">
    <w:name w:val="heading 4"/>
    <w:basedOn w:val="Heading2"/>
    <w:next w:val="Normal"/>
    <w:link w:val="Heading4Char"/>
    <w:uiPriority w:val="9"/>
    <w:unhideWhenUsed/>
    <w:qFormat/>
    <w:rsid w:val="00432024"/>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42"/>
    <w:pPr>
      <w:ind w:left="720"/>
      <w:contextualSpacing/>
    </w:pPr>
  </w:style>
  <w:style w:type="table" w:styleId="TableGrid">
    <w:name w:val="Table Grid"/>
    <w:basedOn w:val="TableNormal"/>
    <w:uiPriority w:val="39"/>
    <w:rsid w:val="008B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1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73"/>
    <w:rPr>
      <w:rFonts w:ascii="Segoe UI" w:hAnsi="Segoe UI" w:cs="Segoe UI"/>
      <w:sz w:val="18"/>
      <w:szCs w:val="18"/>
    </w:rPr>
  </w:style>
  <w:style w:type="paragraph" w:styleId="Header">
    <w:name w:val="header"/>
    <w:basedOn w:val="Normal"/>
    <w:link w:val="HeaderChar"/>
    <w:uiPriority w:val="99"/>
    <w:unhideWhenUsed/>
    <w:rsid w:val="00C30AD4"/>
    <w:pPr>
      <w:tabs>
        <w:tab w:val="center" w:pos="4680"/>
        <w:tab w:val="right" w:pos="9360"/>
      </w:tabs>
    </w:pPr>
  </w:style>
  <w:style w:type="character" w:customStyle="1" w:styleId="HeaderChar">
    <w:name w:val="Header Char"/>
    <w:basedOn w:val="DefaultParagraphFont"/>
    <w:link w:val="Header"/>
    <w:uiPriority w:val="99"/>
    <w:rsid w:val="00C30AD4"/>
  </w:style>
  <w:style w:type="paragraph" w:styleId="Footer">
    <w:name w:val="footer"/>
    <w:basedOn w:val="Normal"/>
    <w:link w:val="FooterChar"/>
    <w:uiPriority w:val="99"/>
    <w:unhideWhenUsed/>
    <w:rsid w:val="00C30AD4"/>
    <w:pPr>
      <w:tabs>
        <w:tab w:val="center" w:pos="4680"/>
        <w:tab w:val="right" w:pos="9360"/>
      </w:tabs>
    </w:pPr>
  </w:style>
  <w:style w:type="character" w:customStyle="1" w:styleId="FooterChar">
    <w:name w:val="Footer Char"/>
    <w:basedOn w:val="DefaultParagraphFont"/>
    <w:link w:val="Footer"/>
    <w:uiPriority w:val="99"/>
    <w:rsid w:val="00C30AD4"/>
  </w:style>
  <w:style w:type="paragraph" w:styleId="CommentSubject">
    <w:name w:val="annotation subject"/>
    <w:basedOn w:val="CommentText"/>
    <w:next w:val="CommentText"/>
    <w:link w:val="CommentSubjectChar"/>
    <w:uiPriority w:val="99"/>
    <w:semiHidden/>
    <w:unhideWhenUsed/>
    <w:rsid w:val="00EB601C"/>
    <w:rPr>
      <w:b/>
      <w:bCs/>
    </w:rPr>
  </w:style>
  <w:style w:type="character" w:customStyle="1" w:styleId="CommentSubjectChar">
    <w:name w:val="Comment Subject Char"/>
    <w:basedOn w:val="CommentTextChar"/>
    <w:link w:val="CommentSubject"/>
    <w:uiPriority w:val="99"/>
    <w:semiHidden/>
    <w:rsid w:val="00EB601C"/>
    <w:rPr>
      <w:b/>
      <w:bCs/>
      <w:sz w:val="20"/>
      <w:szCs w:val="20"/>
    </w:rPr>
  </w:style>
  <w:style w:type="table" w:customStyle="1" w:styleId="TableGrid1">
    <w:name w:val="Table Grid1"/>
    <w:basedOn w:val="TableNormal"/>
    <w:next w:val="TableGrid"/>
    <w:uiPriority w:val="39"/>
    <w:rsid w:val="005F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AED"/>
    <w:rPr>
      <w:sz w:val="20"/>
      <w:szCs w:val="20"/>
    </w:rPr>
  </w:style>
  <w:style w:type="character" w:customStyle="1" w:styleId="FootnoteTextChar">
    <w:name w:val="Footnote Text Char"/>
    <w:basedOn w:val="DefaultParagraphFont"/>
    <w:link w:val="FootnoteText"/>
    <w:uiPriority w:val="99"/>
    <w:semiHidden/>
    <w:rsid w:val="00C06AED"/>
    <w:rPr>
      <w:sz w:val="20"/>
      <w:szCs w:val="20"/>
    </w:rPr>
  </w:style>
  <w:style w:type="character" w:styleId="FootnoteReference">
    <w:name w:val="footnote reference"/>
    <w:basedOn w:val="DefaultParagraphFont"/>
    <w:uiPriority w:val="99"/>
    <w:semiHidden/>
    <w:unhideWhenUsed/>
    <w:rsid w:val="00C06AED"/>
    <w:rPr>
      <w:vertAlign w:val="superscript"/>
    </w:rPr>
  </w:style>
  <w:style w:type="paragraph" w:customStyle="1" w:styleId="paragraph">
    <w:name w:val="paragraph"/>
    <w:basedOn w:val="Normal"/>
    <w:rsid w:val="00DA5AE2"/>
    <w:rPr>
      <w:rFonts w:ascii="Times New Roman" w:eastAsia="Times New Roman" w:hAnsi="Times New Roman" w:cs="Times New Roman"/>
      <w:sz w:val="24"/>
      <w:szCs w:val="24"/>
    </w:rPr>
  </w:style>
  <w:style w:type="character" w:customStyle="1" w:styleId="normaltextrun1">
    <w:name w:val="normaltextrun1"/>
    <w:basedOn w:val="DefaultParagraphFont"/>
    <w:rsid w:val="00DA5AE2"/>
  </w:style>
  <w:style w:type="character" w:customStyle="1" w:styleId="eop">
    <w:name w:val="eop"/>
    <w:basedOn w:val="DefaultParagraphFont"/>
    <w:rsid w:val="00DA5AE2"/>
  </w:style>
  <w:style w:type="character" w:styleId="Hyperlink">
    <w:name w:val="Hyperlink"/>
    <w:uiPriority w:val="99"/>
    <w:unhideWhenUsed/>
    <w:rsid w:val="000572D2"/>
    <w:rPr>
      <w:color w:val="0000FF"/>
      <w:u w:val="single"/>
    </w:rPr>
  </w:style>
  <w:style w:type="character" w:styleId="FollowedHyperlink">
    <w:name w:val="FollowedHyperlink"/>
    <w:basedOn w:val="DefaultParagraphFont"/>
    <w:uiPriority w:val="99"/>
    <w:semiHidden/>
    <w:unhideWhenUsed/>
    <w:rsid w:val="00ED27E2"/>
    <w:rPr>
      <w:color w:val="954F72" w:themeColor="followedHyperlink"/>
      <w:u w:val="single"/>
    </w:rPr>
  </w:style>
  <w:style w:type="character" w:styleId="UnresolvedMention">
    <w:name w:val="Unresolved Mention"/>
    <w:basedOn w:val="DefaultParagraphFont"/>
    <w:uiPriority w:val="99"/>
    <w:semiHidden/>
    <w:unhideWhenUsed/>
    <w:rsid w:val="00ED27E2"/>
    <w:rPr>
      <w:color w:val="605E5C"/>
      <w:shd w:val="clear" w:color="auto" w:fill="E1DFDD"/>
    </w:rPr>
  </w:style>
  <w:style w:type="paragraph" w:styleId="Revision">
    <w:name w:val="Revision"/>
    <w:hidden/>
    <w:uiPriority w:val="99"/>
    <w:semiHidden/>
    <w:rsid w:val="00B018A3"/>
    <w:pPr>
      <w:spacing w:after="0" w:line="240" w:lineRule="auto"/>
    </w:pPr>
  </w:style>
  <w:style w:type="character" w:customStyle="1" w:styleId="Heading1Char">
    <w:name w:val="Heading 1 Char"/>
    <w:basedOn w:val="DefaultParagraphFont"/>
    <w:link w:val="Heading1"/>
    <w:uiPriority w:val="9"/>
    <w:rsid w:val="00F121FE"/>
    <w:rPr>
      <w:rFonts w:eastAsia="Times New Roman" w:cs="Times New Roman"/>
      <w:b/>
      <w:bCs/>
      <w:sz w:val="32"/>
      <w:szCs w:val="32"/>
      <w:u w:val="single"/>
    </w:rPr>
  </w:style>
  <w:style w:type="paragraph" w:styleId="Title">
    <w:name w:val="Title"/>
    <w:basedOn w:val="paragraph"/>
    <w:next w:val="Normal"/>
    <w:link w:val="TitleChar"/>
    <w:uiPriority w:val="10"/>
    <w:qFormat/>
    <w:rsid w:val="00E02C70"/>
    <w:pPr>
      <w:jc w:val="center"/>
      <w:textAlignment w:val="baseline"/>
    </w:pPr>
    <w:rPr>
      <w:rFonts w:asciiTheme="minorHAnsi" w:hAnsiTheme="minorHAnsi"/>
      <w:b/>
      <w:bCs/>
      <w:sz w:val="36"/>
      <w:u w:val="single"/>
    </w:rPr>
  </w:style>
  <w:style w:type="character" w:customStyle="1" w:styleId="TitleChar">
    <w:name w:val="Title Char"/>
    <w:basedOn w:val="DefaultParagraphFont"/>
    <w:link w:val="Title"/>
    <w:uiPriority w:val="10"/>
    <w:rsid w:val="00E02C70"/>
    <w:rPr>
      <w:rFonts w:eastAsia="Times New Roman" w:cs="Times New Roman"/>
      <w:b/>
      <w:bCs/>
      <w:sz w:val="36"/>
      <w:szCs w:val="24"/>
      <w:u w:val="single"/>
    </w:rPr>
  </w:style>
  <w:style w:type="character" w:customStyle="1" w:styleId="Heading2Char">
    <w:name w:val="Heading 2 Char"/>
    <w:basedOn w:val="DefaultParagraphFont"/>
    <w:link w:val="Heading2"/>
    <w:uiPriority w:val="9"/>
    <w:rsid w:val="00432024"/>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rsid w:val="00F121FE"/>
    <w:rPr>
      <w:rFonts w:eastAsia="Times New Roman" w:cs="Times New Roman"/>
      <w:b/>
      <w:bCs/>
      <w:sz w:val="32"/>
      <w:szCs w:val="32"/>
      <w:u w:val="single"/>
    </w:rPr>
  </w:style>
  <w:style w:type="character" w:customStyle="1" w:styleId="Heading4Char">
    <w:name w:val="Heading 4 Char"/>
    <w:basedOn w:val="DefaultParagraphFont"/>
    <w:link w:val="Heading4"/>
    <w:uiPriority w:val="9"/>
    <w:rsid w:val="00432024"/>
    <w:rPr>
      <w:rFonts w:ascii="Calibri" w:eastAsia="Times New Roman" w:hAnsi="Calibri" w:cs="Times New Roman"/>
      <w:b/>
      <w:bCs/>
    </w:rPr>
  </w:style>
  <w:style w:type="paragraph" w:styleId="TOCHeading">
    <w:name w:val="TOC Heading"/>
    <w:basedOn w:val="Heading1"/>
    <w:next w:val="Normal"/>
    <w:uiPriority w:val="39"/>
    <w:unhideWhenUsed/>
    <w:qFormat/>
    <w:rsid w:val="008229B6"/>
    <w:pPr>
      <w:keepNext/>
      <w:keepLines/>
      <w:spacing w:before="240" w:line="259" w:lineRule="auto"/>
      <w:jc w:val="left"/>
      <w:textAlignment w:val="auto"/>
      <w:outlineLvl w:val="9"/>
    </w:pPr>
    <w:rPr>
      <w:rFonts w:asciiTheme="majorHAnsi" w:eastAsiaTheme="majorEastAsia" w:hAnsiTheme="majorHAnsi" w:cstheme="majorBidi"/>
      <w:b w:val="0"/>
      <w:bCs w:val="0"/>
      <w:color w:val="2F5496" w:themeColor="accent1" w:themeShade="BF"/>
      <w:u w:val="none"/>
    </w:rPr>
  </w:style>
  <w:style w:type="paragraph" w:styleId="TOC1">
    <w:name w:val="toc 1"/>
    <w:basedOn w:val="Normal"/>
    <w:next w:val="Normal"/>
    <w:autoRedefine/>
    <w:uiPriority w:val="39"/>
    <w:unhideWhenUsed/>
    <w:rsid w:val="00140E4E"/>
    <w:pPr>
      <w:tabs>
        <w:tab w:val="right" w:leader="dot" w:pos="9350"/>
      </w:tabs>
      <w:spacing w:after="100"/>
    </w:pPr>
    <w:rPr>
      <w:noProof/>
    </w:rPr>
  </w:style>
  <w:style w:type="paragraph" w:styleId="TOC2">
    <w:name w:val="toc 2"/>
    <w:basedOn w:val="Normal"/>
    <w:next w:val="Normal"/>
    <w:autoRedefine/>
    <w:uiPriority w:val="39"/>
    <w:unhideWhenUsed/>
    <w:rsid w:val="008229B6"/>
    <w:pPr>
      <w:spacing w:after="100"/>
      <w:ind w:left="220"/>
    </w:pPr>
  </w:style>
  <w:style w:type="paragraph" w:styleId="TOC3">
    <w:name w:val="toc 3"/>
    <w:basedOn w:val="Normal"/>
    <w:next w:val="Normal"/>
    <w:autoRedefine/>
    <w:uiPriority w:val="39"/>
    <w:unhideWhenUsed/>
    <w:rsid w:val="008229B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00301">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0"/>
          <w:divBdr>
            <w:top w:val="none" w:sz="0" w:space="0" w:color="auto"/>
            <w:left w:val="none" w:sz="0" w:space="0" w:color="auto"/>
            <w:bottom w:val="none" w:sz="0" w:space="0" w:color="auto"/>
            <w:right w:val="none" w:sz="0" w:space="0" w:color="auto"/>
          </w:divBdr>
          <w:divsChild>
            <w:div w:id="1969892058">
              <w:marLeft w:val="0"/>
              <w:marRight w:val="0"/>
              <w:marTop w:val="0"/>
              <w:marBottom w:val="0"/>
              <w:divBdr>
                <w:top w:val="none" w:sz="0" w:space="0" w:color="auto"/>
                <w:left w:val="none" w:sz="0" w:space="0" w:color="auto"/>
                <w:bottom w:val="none" w:sz="0" w:space="0" w:color="auto"/>
                <w:right w:val="none" w:sz="0" w:space="0" w:color="auto"/>
              </w:divBdr>
              <w:divsChild>
                <w:div w:id="1292251743">
                  <w:marLeft w:val="0"/>
                  <w:marRight w:val="0"/>
                  <w:marTop w:val="0"/>
                  <w:marBottom w:val="0"/>
                  <w:divBdr>
                    <w:top w:val="none" w:sz="0" w:space="0" w:color="auto"/>
                    <w:left w:val="none" w:sz="0" w:space="0" w:color="auto"/>
                    <w:bottom w:val="none" w:sz="0" w:space="0" w:color="auto"/>
                    <w:right w:val="none" w:sz="0" w:space="0" w:color="auto"/>
                  </w:divBdr>
                  <w:divsChild>
                    <w:div w:id="2100788478">
                      <w:marLeft w:val="0"/>
                      <w:marRight w:val="0"/>
                      <w:marTop w:val="0"/>
                      <w:marBottom w:val="0"/>
                      <w:divBdr>
                        <w:top w:val="none" w:sz="0" w:space="0" w:color="auto"/>
                        <w:left w:val="none" w:sz="0" w:space="0" w:color="auto"/>
                        <w:bottom w:val="none" w:sz="0" w:space="0" w:color="auto"/>
                        <w:right w:val="none" w:sz="0" w:space="0" w:color="auto"/>
                      </w:divBdr>
                      <w:divsChild>
                        <w:div w:id="19625622">
                          <w:marLeft w:val="0"/>
                          <w:marRight w:val="0"/>
                          <w:marTop w:val="0"/>
                          <w:marBottom w:val="0"/>
                          <w:divBdr>
                            <w:top w:val="none" w:sz="0" w:space="0" w:color="auto"/>
                            <w:left w:val="none" w:sz="0" w:space="0" w:color="auto"/>
                            <w:bottom w:val="none" w:sz="0" w:space="0" w:color="auto"/>
                            <w:right w:val="none" w:sz="0" w:space="0" w:color="auto"/>
                          </w:divBdr>
                          <w:divsChild>
                            <w:div w:id="639530309">
                              <w:marLeft w:val="0"/>
                              <w:marRight w:val="0"/>
                              <w:marTop w:val="0"/>
                              <w:marBottom w:val="0"/>
                              <w:divBdr>
                                <w:top w:val="none" w:sz="0" w:space="0" w:color="auto"/>
                                <w:left w:val="none" w:sz="0" w:space="0" w:color="auto"/>
                                <w:bottom w:val="none" w:sz="0" w:space="0" w:color="auto"/>
                                <w:right w:val="none" w:sz="0" w:space="0" w:color="auto"/>
                              </w:divBdr>
                              <w:divsChild>
                                <w:div w:id="1933274591">
                                  <w:marLeft w:val="0"/>
                                  <w:marRight w:val="0"/>
                                  <w:marTop w:val="0"/>
                                  <w:marBottom w:val="0"/>
                                  <w:divBdr>
                                    <w:top w:val="none" w:sz="0" w:space="0" w:color="auto"/>
                                    <w:left w:val="none" w:sz="0" w:space="0" w:color="auto"/>
                                    <w:bottom w:val="none" w:sz="0" w:space="0" w:color="auto"/>
                                    <w:right w:val="none" w:sz="0" w:space="0" w:color="auto"/>
                                  </w:divBdr>
                                  <w:divsChild>
                                    <w:div w:id="2084251844">
                                      <w:marLeft w:val="0"/>
                                      <w:marRight w:val="0"/>
                                      <w:marTop w:val="0"/>
                                      <w:marBottom w:val="0"/>
                                      <w:divBdr>
                                        <w:top w:val="none" w:sz="0" w:space="0" w:color="auto"/>
                                        <w:left w:val="none" w:sz="0" w:space="0" w:color="auto"/>
                                        <w:bottom w:val="none" w:sz="0" w:space="0" w:color="auto"/>
                                        <w:right w:val="none" w:sz="0" w:space="0" w:color="auto"/>
                                      </w:divBdr>
                                      <w:divsChild>
                                        <w:div w:id="951059473">
                                          <w:marLeft w:val="0"/>
                                          <w:marRight w:val="0"/>
                                          <w:marTop w:val="0"/>
                                          <w:marBottom w:val="0"/>
                                          <w:divBdr>
                                            <w:top w:val="none" w:sz="0" w:space="0" w:color="auto"/>
                                            <w:left w:val="none" w:sz="0" w:space="0" w:color="auto"/>
                                            <w:bottom w:val="none" w:sz="0" w:space="0" w:color="auto"/>
                                            <w:right w:val="none" w:sz="0" w:space="0" w:color="auto"/>
                                          </w:divBdr>
                                          <w:divsChild>
                                            <w:div w:id="626931684">
                                              <w:marLeft w:val="0"/>
                                              <w:marRight w:val="0"/>
                                              <w:marTop w:val="0"/>
                                              <w:marBottom w:val="0"/>
                                              <w:divBdr>
                                                <w:top w:val="none" w:sz="0" w:space="0" w:color="auto"/>
                                                <w:left w:val="none" w:sz="0" w:space="0" w:color="auto"/>
                                                <w:bottom w:val="none" w:sz="0" w:space="0" w:color="auto"/>
                                                <w:right w:val="none" w:sz="0" w:space="0" w:color="auto"/>
                                              </w:divBdr>
                                              <w:divsChild>
                                                <w:div w:id="109126706">
                                                  <w:marLeft w:val="0"/>
                                                  <w:marRight w:val="0"/>
                                                  <w:marTop w:val="0"/>
                                                  <w:marBottom w:val="0"/>
                                                  <w:divBdr>
                                                    <w:top w:val="none" w:sz="0" w:space="0" w:color="auto"/>
                                                    <w:left w:val="none" w:sz="0" w:space="0" w:color="auto"/>
                                                    <w:bottom w:val="none" w:sz="0" w:space="0" w:color="auto"/>
                                                    <w:right w:val="none" w:sz="0" w:space="0" w:color="auto"/>
                                                  </w:divBdr>
                                                  <w:divsChild>
                                                    <w:div w:id="830172585">
                                                      <w:marLeft w:val="0"/>
                                                      <w:marRight w:val="0"/>
                                                      <w:marTop w:val="0"/>
                                                      <w:marBottom w:val="0"/>
                                                      <w:divBdr>
                                                        <w:top w:val="single" w:sz="6" w:space="0" w:color="ABABAB"/>
                                                        <w:left w:val="single" w:sz="6" w:space="0" w:color="ABABAB"/>
                                                        <w:bottom w:val="none" w:sz="0" w:space="0" w:color="auto"/>
                                                        <w:right w:val="single" w:sz="6" w:space="0" w:color="ABABAB"/>
                                                      </w:divBdr>
                                                      <w:divsChild>
                                                        <w:div w:id="1222060246">
                                                          <w:marLeft w:val="0"/>
                                                          <w:marRight w:val="0"/>
                                                          <w:marTop w:val="0"/>
                                                          <w:marBottom w:val="0"/>
                                                          <w:divBdr>
                                                            <w:top w:val="none" w:sz="0" w:space="0" w:color="auto"/>
                                                            <w:left w:val="none" w:sz="0" w:space="0" w:color="auto"/>
                                                            <w:bottom w:val="none" w:sz="0" w:space="0" w:color="auto"/>
                                                            <w:right w:val="none" w:sz="0" w:space="0" w:color="auto"/>
                                                          </w:divBdr>
                                                          <w:divsChild>
                                                            <w:div w:id="1462966823">
                                                              <w:marLeft w:val="0"/>
                                                              <w:marRight w:val="0"/>
                                                              <w:marTop w:val="0"/>
                                                              <w:marBottom w:val="0"/>
                                                              <w:divBdr>
                                                                <w:top w:val="none" w:sz="0" w:space="0" w:color="auto"/>
                                                                <w:left w:val="none" w:sz="0" w:space="0" w:color="auto"/>
                                                                <w:bottom w:val="none" w:sz="0" w:space="0" w:color="auto"/>
                                                                <w:right w:val="none" w:sz="0" w:space="0" w:color="auto"/>
                                                              </w:divBdr>
                                                              <w:divsChild>
                                                                <w:div w:id="949045676">
                                                                  <w:marLeft w:val="0"/>
                                                                  <w:marRight w:val="0"/>
                                                                  <w:marTop w:val="0"/>
                                                                  <w:marBottom w:val="0"/>
                                                                  <w:divBdr>
                                                                    <w:top w:val="none" w:sz="0" w:space="0" w:color="auto"/>
                                                                    <w:left w:val="none" w:sz="0" w:space="0" w:color="auto"/>
                                                                    <w:bottom w:val="none" w:sz="0" w:space="0" w:color="auto"/>
                                                                    <w:right w:val="none" w:sz="0" w:space="0" w:color="auto"/>
                                                                  </w:divBdr>
                                                                  <w:divsChild>
                                                                    <w:div w:id="202979937">
                                                                      <w:marLeft w:val="0"/>
                                                                      <w:marRight w:val="0"/>
                                                                      <w:marTop w:val="0"/>
                                                                      <w:marBottom w:val="0"/>
                                                                      <w:divBdr>
                                                                        <w:top w:val="none" w:sz="0" w:space="0" w:color="auto"/>
                                                                        <w:left w:val="none" w:sz="0" w:space="0" w:color="auto"/>
                                                                        <w:bottom w:val="none" w:sz="0" w:space="0" w:color="auto"/>
                                                                        <w:right w:val="none" w:sz="0" w:space="0" w:color="auto"/>
                                                                      </w:divBdr>
                                                                      <w:divsChild>
                                                                        <w:div w:id="1759135746">
                                                                          <w:marLeft w:val="0"/>
                                                                          <w:marRight w:val="0"/>
                                                                          <w:marTop w:val="0"/>
                                                                          <w:marBottom w:val="0"/>
                                                                          <w:divBdr>
                                                                            <w:top w:val="none" w:sz="0" w:space="0" w:color="auto"/>
                                                                            <w:left w:val="none" w:sz="0" w:space="0" w:color="auto"/>
                                                                            <w:bottom w:val="none" w:sz="0" w:space="0" w:color="auto"/>
                                                                            <w:right w:val="none" w:sz="0" w:space="0" w:color="auto"/>
                                                                          </w:divBdr>
                                                                          <w:divsChild>
                                                                            <w:div w:id="1926841094">
                                                                              <w:marLeft w:val="0"/>
                                                                              <w:marRight w:val="0"/>
                                                                              <w:marTop w:val="0"/>
                                                                              <w:marBottom w:val="0"/>
                                                                              <w:divBdr>
                                                                                <w:top w:val="none" w:sz="0" w:space="0" w:color="auto"/>
                                                                                <w:left w:val="none" w:sz="0" w:space="0" w:color="auto"/>
                                                                                <w:bottom w:val="none" w:sz="0" w:space="0" w:color="auto"/>
                                                                                <w:right w:val="none" w:sz="0" w:space="0" w:color="auto"/>
                                                                              </w:divBdr>
                                                                              <w:divsChild>
                                                                                <w:div w:id="200939497">
                                                                                  <w:marLeft w:val="0"/>
                                                                                  <w:marRight w:val="0"/>
                                                                                  <w:marTop w:val="0"/>
                                                                                  <w:marBottom w:val="0"/>
                                                                                  <w:divBdr>
                                                                                    <w:top w:val="none" w:sz="0" w:space="0" w:color="auto"/>
                                                                                    <w:left w:val="none" w:sz="0" w:space="0" w:color="auto"/>
                                                                                    <w:bottom w:val="none" w:sz="0" w:space="0" w:color="auto"/>
                                                                                    <w:right w:val="none" w:sz="0" w:space="0" w:color="auto"/>
                                                                                  </w:divBdr>
                                                                                </w:div>
                                                                                <w:div w:id="1252617386">
                                                                                  <w:marLeft w:val="0"/>
                                                                                  <w:marRight w:val="0"/>
                                                                                  <w:marTop w:val="0"/>
                                                                                  <w:marBottom w:val="0"/>
                                                                                  <w:divBdr>
                                                                                    <w:top w:val="none" w:sz="0" w:space="0" w:color="auto"/>
                                                                                    <w:left w:val="none" w:sz="0" w:space="0" w:color="auto"/>
                                                                                    <w:bottom w:val="none" w:sz="0" w:space="0" w:color="auto"/>
                                                                                    <w:right w:val="none" w:sz="0" w:space="0" w:color="auto"/>
                                                                                  </w:divBdr>
                                                                                </w:div>
                                                                                <w:div w:id="1473400387">
                                                                                  <w:marLeft w:val="0"/>
                                                                                  <w:marRight w:val="0"/>
                                                                                  <w:marTop w:val="0"/>
                                                                                  <w:marBottom w:val="0"/>
                                                                                  <w:divBdr>
                                                                                    <w:top w:val="none" w:sz="0" w:space="0" w:color="auto"/>
                                                                                    <w:left w:val="none" w:sz="0" w:space="0" w:color="auto"/>
                                                                                    <w:bottom w:val="none" w:sz="0" w:space="0" w:color="auto"/>
                                                                                    <w:right w:val="none" w:sz="0" w:space="0" w:color="auto"/>
                                                                                  </w:divBdr>
                                                                                </w:div>
                                                                                <w:div w:id="93474770">
                                                                                  <w:marLeft w:val="0"/>
                                                                                  <w:marRight w:val="0"/>
                                                                                  <w:marTop w:val="0"/>
                                                                                  <w:marBottom w:val="0"/>
                                                                                  <w:divBdr>
                                                                                    <w:top w:val="none" w:sz="0" w:space="0" w:color="auto"/>
                                                                                    <w:left w:val="none" w:sz="0" w:space="0" w:color="auto"/>
                                                                                    <w:bottom w:val="none" w:sz="0" w:space="0" w:color="auto"/>
                                                                                    <w:right w:val="none" w:sz="0" w:space="0" w:color="auto"/>
                                                                                  </w:divBdr>
                                                                                </w:div>
                                                                                <w:div w:id="1129395027">
                                                                                  <w:marLeft w:val="0"/>
                                                                                  <w:marRight w:val="0"/>
                                                                                  <w:marTop w:val="0"/>
                                                                                  <w:marBottom w:val="0"/>
                                                                                  <w:divBdr>
                                                                                    <w:top w:val="none" w:sz="0" w:space="0" w:color="auto"/>
                                                                                    <w:left w:val="none" w:sz="0" w:space="0" w:color="auto"/>
                                                                                    <w:bottom w:val="none" w:sz="0" w:space="0" w:color="auto"/>
                                                                                    <w:right w:val="none" w:sz="0" w:space="0" w:color="auto"/>
                                                                                  </w:divBdr>
                                                                                </w:div>
                                                                                <w:div w:id="508299925">
                                                                                  <w:marLeft w:val="0"/>
                                                                                  <w:marRight w:val="0"/>
                                                                                  <w:marTop w:val="0"/>
                                                                                  <w:marBottom w:val="0"/>
                                                                                  <w:divBdr>
                                                                                    <w:top w:val="none" w:sz="0" w:space="0" w:color="auto"/>
                                                                                    <w:left w:val="none" w:sz="0" w:space="0" w:color="auto"/>
                                                                                    <w:bottom w:val="none" w:sz="0" w:space="0" w:color="auto"/>
                                                                                    <w:right w:val="none" w:sz="0" w:space="0" w:color="auto"/>
                                                                                  </w:divBdr>
                                                                                </w:div>
                                                                                <w:div w:id="1856649462">
                                                                                  <w:marLeft w:val="0"/>
                                                                                  <w:marRight w:val="0"/>
                                                                                  <w:marTop w:val="0"/>
                                                                                  <w:marBottom w:val="0"/>
                                                                                  <w:divBdr>
                                                                                    <w:top w:val="none" w:sz="0" w:space="0" w:color="auto"/>
                                                                                    <w:left w:val="none" w:sz="0" w:space="0" w:color="auto"/>
                                                                                    <w:bottom w:val="none" w:sz="0" w:space="0" w:color="auto"/>
                                                                                    <w:right w:val="none" w:sz="0" w:space="0" w:color="auto"/>
                                                                                  </w:divBdr>
                                                                                </w:div>
                                                                                <w:div w:id="1385183223">
                                                                                  <w:marLeft w:val="0"/>
                                                                                  <w:marRight w:val="0"/>
                                                                                  <w:marTop w:val="0"/>
                                                                                  <w:marBottom w:val="0"/>
                                                                                  <w:divBdr>
                                                                                    <w:top w:val="none" w:sz="0" w:space="0" w:color="auto"/>
                                                                                    <w:left w:val="none" w:sz="0" w:space="0" w:color="auto"/>
                                                                                    <w:bottom w:val="none" w:sz="0" w:space="0" w:color="auto"/>
                                                                                    <w:right w:val="none" w:sz="0" w:space="0" w:color="auto"/>
                                                                                  </w:divBdr>
                                                                                </w:div>
                                                                                <w:div w:id="94639713">
                                                                                  <w:marLeft w:val="0"/>
                                                                                  <w:marRight w:val="0"/>
                                                                                  <w:marTop w:val="0"/>
                                                                                  <w:marBottom w:val="0"/>
                                                                                  <w:divBdr>
                                                                                    <w:top w:val="none" w:sz="0" w:space="0" w:color="auto"/>
                                                                                    <w:left w:val="none" w:sz="0" w:space="0" w:color="auto"/>
                                                                                    <w:bottom w:val="none" w:sz="0" w:space="0" w:color="auto"/>
                                                                                    <w:right w:val="none" w:sz="0" w:space="0" w:color="auto"/>
                                                                                  </w:divBdr>
                                                                                </w:div>
                                                                                <w:div w:id="836113550">
                                                                                  <w:marLeft w:val="0"/>
                                                                                  <w:marRight w:val="0"/>
                                                                                  <w:marTop w:val="0"/>
                                                                                  <w:marBottom w:val="0"/>
                                                                                  <w:divBdr>
                                                                                    <w:top w:val="none" w:sz="0" w:space="0" w:color="auto"/>
                                                                                    <w:left w:val="none" w:sz="0" w:space="0" w:color="auto"/>
                                                                                    <w:bottom w:val="none" w:sz="0" w:space="0" w:color="auto"/>
                                                                                    <w:right w:val="none" w:sz="0" w:space="0" w:color="auto"/>
                                                                                  </w:divBdr>
                                                                                  <w:divsChild>
                                                                                    <w:div w:id="460223341">
                                                                                      <w:marLeft w:val="0"/>
                                                                                      <w:marRight w:val="0"/>
                                                                                      <w:marTop w:val="0"/>
                                                                                      <w:marBottom w:val="0"/>
                                                                                      <w:divBdr>
                                                                                        <w:top w:val="none" w:sz="0" w:space="0" w:color="auto"/>
                                                                                        <w:left w:val="none" w:sz="0" w:space="0" w:color="auto"/>
                                                                                        <w:bottom w:val="none" w:sz="0" w:space="0" w:color="auto"/>
                                                                                        <w:right w:val="none" w:sz="0" w:space="0" w:color="auto"/>
                                                                                      </w:divBdr>
                                                                                    </w:div>
                                                                                    <w:div w:id="1616594220">
                                                                                      <w:marLeft w:val="0"/>
                                                                                      <w:marRight w:val="0"/>
                                                                                      <w:marTop w:val="0"/>
                                                                                      <w:marBottom w:val="0"/>
                                                                                      <w:divBdr>
                                                                                        <w:top w:val="none" w:sz="0" w:space="0" w:color="auto"/>
                                                                                        <w:left w:val="none" w:sz="0" w:space="0" w:color="auto"/>
                                                                                        <w:bottom w:val="none" w:sz="0" w:space="0" w:color="auto"/>
                                                                                        <w:right w:val="none" w:sz="0" w:space="0" w:color="auto"/>
                                                                                      </w:divBdr>
                                                                                    </w:div>
                                                                                    <w:div w:id="1052535553">
                                                                                      <w:marLeft w:val="0"/>
                                                                                      <w:marRight w:val="0"/>
                                                                                      <w:marTop w:val="0"/>
                                                                                      <w:marBottom w:val="0"/>
                                                                                      <w:divBdr>
                                                                                        <w:top w:val="none" w:sz="0" w:space="0" w:color="auto"/>
                                                                                        <w:left w:val="none" w:sz="0" w:space="0" w:color="auto"/>
                                                                                        <w:bottom w:val="none" w:sz="0" w:space="0" w:color="auto"/>
                                                                                        <w:right w:val="none" w:sz="0" w:space="0" w:color="auto"/>
                                                                                      </w:divBdr>
                                                                                    </w:div>
                                                                                  </w:divsChild>
                                                                                </w:div>
                                                                                <w:div w:id="1402948528">
                                                                                  <w:marLeft w:val="0"/>
                                                                                  <w:marRight w:val="0"/>
                                                                                  <w:marTop w:val="0"/>
                                                                                  <w:marBottom w:val="0"/>
                                                                                  <w:divBdr>
                                                                                    <w:top w:val="none" w:sz="0" w:space="0" w:color="auto"/>
                                                                                    <w:left w:val="none" w:sz="0" w:space="0" w:color="auto"/>
                                                                                    <w:bottom w:val="none" w:sz="0" w:space="0" w:color="auto"/>
                                                                                    <w:right w:val="none" w:sz="0" w:space="0" w:color="auto"/>
                                                                                  </w:divBdr>
                                                                                  <w:divsChild>
                                                                                    <w:div w:id="146286032">
                                                                                      <w:marLeft w:val="0"/>
                                                                                      <w:marRight w:val="0"/>
                                                                                      <w:marTop w:val="0"/>
                                                                                      <w:marBottom w:val="0"/>
                                                                                      <w:divBdr>
                                                                                        <w:top w:val="none" w:sz="0" w:space="0" w:color="auto"/>
                                                                                        <w:left w:val="none" w:sz="0" w:space="0" w:color="auto"/>
                                                                                        <w:bottom w:val="none" w:sz="0" w:space="0" w:color="auto"/>
                                                                                        <w:right w:val="none" w:sz="0" w:space="0" w:color="auto"/>
                                                                                      </w:divBdr>
                                                                                    </w:div>
                                                                                    <w:div w:id="1042288327">
                                                                                      <w:marLeft w:val="0"/>
                                                                                      <w:marRight w:val="0"/>
                                                                                      <w:marTop w:val="0"/>
                                                                                      <w:marBottom w:val="0"/>
                                                                                      <w:divBdr>
                                                                                        <w:top w:val="none" w:sz="0" w:space="0" w:color="auto"/>
                                                                                        <w:left w:val="none" w:sz="0" w:space="0" w:color="auto"/>
                                                                                        <w:bottom w:val="none" w:sz="0" w:space="0" w:color="auto"/>
                                                                                        <w:right w:val="none" w:sz="0" w:space="0" w:color="auto"/>
                                                                                      </w:divBdr>
                                                                                    </w:div>
                                                                                    <w:div w:id="2092846121">
                                                                                      <w:marLeft w:val="0"/>
                                                                                      <w:marRight w:val="0"/>
                                                                                      <w:marTop w:val="0"/>
                                                                                      <w:marBottom w:val="0"/>
                                                                                      <w:divBdr>
                                                                                        <w:top w:val="none" w:sz="0" w:space="0" w:color="auto"/>
                                                                                        <w:left w:val="none" w:sz="0" w:space="0" w:color="auto"/>
                                                                                        <w:bottom w:val="none" w:sz="0" w:space="0" w:color="auto"/>
                                                                                        <w:right w:val="none" w:sz="0" w:space="0" w:color="auto"/>
                                                                                      </w:divBdr>
                                                                                    </w:div>
                                                                                  </w:divsChild>
                                                                                </w:div>
                                                                                <w:div w:id="1902672312">
                                                                                  <w:marLeft w:val="0"/>
                                                                                  <w:marRight w:val="0"/>
                                                                                  <w:marTop w:val="0"/>
                                                                                  <w:marBottom w:val="0"/>
                                                                                  <w:divBdr>
                                                                                    <w:top w:val="none" w:sz="0" w:space="0" w:color="auto"/>
                                                                                    <w:left w:val="none" w:sz="0" w:space="0" w:color="auto"/>
                                                                                    <w:bottom w:val="none" w:sz="0" w:space="0" w:color="auto"/>
                                                                                    <w:right w:val="none" w:sz="0" w:space="0" w:color="auto"/>
                                                                                  </w:divBdr>
                                                                                  <w:divsChild>
                                                                                    <w:div w:id="70543237">
                                                                                      <w:marLeft w:val="0"/>
                                                                                      <w:marRight w:val="0"/>
                                                                                      <w:marTop w:val="0"/>
                                                                                      <w:marBottom w:val="0"/>
                                                                                      <w:divBdr>
                                                                                        <w:top w:val="none" w:sz="0" w:space="0" w:color="auto"/>
                                                                                        <w:left w:val="none" w:sz="0" w:space="0" w:color="auto"/>
                                                                                        <w:bottom w:val="none" w:sz="0" w:space="0" w:color="auto"/>
                                                                                        <w:right w:val="none" w:sz="0" w:space="0" w:color="auto"/>
                                                                                      </w:divBdr>
                                                                                    </w:div>
                                                                                  </w:divsChild>
                                                                                </w:div>
                                                                                <w:div w:id="115101906">
                                                                                  <w:marLeft w:val="0"/>
                                                                                  <w:marRight w:val="0"/>
                                                                                  <w:marTop w:val="0"/>
                                                                                  <w:marBottom w:val="0"/>
                                                                                  <w:divBdr>
                                                                                    <w:top w:val="none" w:sz="0" w:space="0" w:color="auto"/>
                                                                                    <w:left w:val="none" w:sz="0" w:space="0" w:color="auto"/>
                                                                                    <w:bottom w:val="none" w:sz="0" w:space="0" w:color="auto"/>
                                                                                    <w:right w:val="none" w:sz="0" w:space="0" w:color="auto"/>
                                                                                  </w:divBdr>
                                                                                  <w:divsChild>
                                                                                    <w:div w:id="1219630356">
                                                                                      <w:marLeft w:val="0"/>
                                                                                      <w:marRight w:val="0"/>
                                                                                      <w:marTop w:val="0"/>
                                                                                      <w:marBottom w:val="0"/>
                                                                                      <w:divBdr>
                                                                                        <w:top w:val="none" w:sz="0" w:space="0" w:color="auto"/>
                                                                                        <w:left w:val="none" w:sz="0" w:space="0" w:color="auto"/>
                                                                                        <w:bottom w:val="none" w:sz="0" w:space="0" w:color="auto"/>
                                                                                        <w:right w:val="none" w:sz="0" w:space="0" w:color="auto"/>
                                                                                      </w:divBdr>
                                                                                    </w:div>
                                                                                    <w:div w:id="810560779">
                                                                                      <w:marLeft w:val="0"/>
                                                                                      <w:marRight w:val="0"/>
                                                                                      <w:marTop w:val="0"/>
                                                                                      <w:marBottom w:val="0"/>
                                                                                      <w:divBdr>
                                                                                        <w:top w:val="none" w:sz="0" w:space="0" w:color="auto"/>
                                                                                        <w:left w:val="none" w:sz="0" w:space="0" w:color="auto"/>
                                                                                        <w:bottom w:val="none" w:sz="0" w:space="0" w:color="auto"/>
                                                                                        <w:right w:val="none" w:sz="0" w:space="0" w:color="auto"/>
                                                                                      </w:divBdr>
                                                                                    </w:div>
                                                                                    <w:div w:id="247271342">
                                                                                      <w:marLeft w:val="0"/>
                                                                                      <w:marRight w:val="0"/>
                                                                                      <w:marTop w:val="0"/>
                                                                                      <w:marBottom w:val="0"/>
                                                                                      <w:divBdr>
                                                                                        <w:top w:val="none" w:sz="0" w:space="0" w:color="auto"/>
                                                                                        <w:left w:val="none" w:sz="0" w:space="0" w:color="auto"/>
                                                                                        <w:bottom w:val="none" w:sz="0" w:space="0" w:color="auto"/>
                                                                                        <w:right w:val="none" w:sz="0" w:space="0" w:color="auto"/>
                                                                                      </w:divBdr>
                                                                                    </w:div>
                                                                                    <w:div w:id="46993105">
                                                                                      <w:marLeft w:val="0"/>
                                                                                      <w:marRight w:val="0"/>
                                                                                      <w:marTop w:val="0"/>
                                                                                      <w:marBottom w:val="0"/>
                                                                                      <w:divBdr>
                                                                                        <w:top w:val="none" w:sz="0" w:space="0" w:color="auto"/>
                                                                                        <w:left w:val="none" w:sz="0" w:space="0" w:color="auto"/>
                                                                                        <w:bottom w:val="none" w:sz="0" w:space="0" w:color="auto"/>
                                                                                        <w:right w:val="none" w:sz="0" w:space="0" w:color="auto"/>
                                                                                      </w:divBdr>
                                                                                    </w:div>
                                                                                    <w:div w:id="44259398">
                                                                                      <w:marLeft w:val="0"/>
                                                                                      <w:marRight w:val="0"/>
                                                                                      <w:marTop w:val="0"/>
                                                                                      <w:marBottom w:val="0"/>
                                                                                      <w:divBdr>
                                                                                        <w:top w:val="none" w:sz="0" w:space="0" w:color="auto"/>
                                                                                        <w:left w:val="none" w:sz="0" w:space="0" w:color="auto"/>
                                                                                        <w:bottom w:val="none" w:sz="0" w:space="0" w:color="auto"/>
                                                                                        <w:right w:val="none" w:sz="0" w:space="0" w:color="auto"/>
                                                                                      </w:divBdr>
                                                                                    </w:div>
                                                                                  </w:divsChild>
                                                                                </w:div>
                                                                                <w:div w:id="1149059528">
                                                                                  <w:marLeft w:val="0"/>
                                                                                  <w:marRight w:val="0"/>
                                                                                  <w:marTop w:val="0"/>
                                                                                  <w:marBottom w:val="0"/>
                                                                                  <w:divBdr>
                                                                                    <w:top w:val="none" w:sz="0" w:space="0" w:color="auto"/>
                                                                                    <w:left w:val="none" w:sz="0" w:space="0" w:color="auto"/>
                                                                                    <w:bottom w:val="none" w:sz="0" w:space="0" w:color="auto"/>
                                                                                    <w:right w:val="none" w:sz="0" w:space="0" w:color="auto"/>
                                                                                  </w:divBdr>
                                                                                  <w:divsChild>
                                                                                    <w:div w:id="935788986">
                                                                                      <w:marLeft w:val="0"/>
                                                                                      <w:marRight w:val="0"/>
                                                                                      <w:marTop w:val="0"/>
                                                                                      <w:marBottom w:val="0"/>
                                                                                      <w:divBdr>
                                                                                        <w:top w:val="none" w:sz="0" w:space="0" w:color="auto"/>
                                                                                        <w:left w:val="none" w:sz="0" w:space="0" w:color="auto"/>
                                                                                        <w:bottom w:val="none" w:sz="0" w:space="0" w:color="auto"/>
                                                                                        <w:right w:val="none" w:sz="0" w:space="0" w:color="auto"/>
                                                                                      </w:divBdr>
                                                                                    </w:div>
                                                                                    <w:div w:id="904026947">
                                                                                      <w:marLeft w:val="0"/>
                                                                                      <w:marRight w:val="0"/>
                                                                                      <w:marTop w:val="0"/>
                                                                                      <w:marBottom w:val="0"/>
                                                                                      <w:divBdr>
                                                                                        <w:top w:val="none" w:sz="0" w:space="0" w:color="auto"/>
                                                                                        <w:left w:val="none" w:sz="0" w:space="0" w:color="auto"/>
                                                                                        <w:bottom w:val="none" w:sz="0" w:space="0" w:color="auto"/>
                                                                                        <w:right w:val="none" w:sz="0" w:space="0" w:color="auto"/>
                                                                                      </w:divBdr>
                                                                                    </w:div>
                                                                                  </w:divsChild>
                                                                                </w:div>
                                                                                <w:div w:id="609050705">
                                                                                  <w:marLeft w:val="0"/>
                                                                                  <w:marRight w:val="0"/>
                                                                                  <w:marTop w:val="0"/>
                                                                                  <w:marBottom w:val="0"/>
                                                                                  <w:divBdr>
                                                                                    <w:top w:val="none" w:sz="0" w:space="0" w:color="auto"/>
                                                                                    <w:left w:val="none" w:sz="0" w:space="0" w:color="auto"/>
                                                                                    <w:bottom w:val="none" w:sz="0" w:space="0" w:color="auto"/>
                                                                                    <w:right w:val="none" w:sz="0" w:space="0" w:color="auto"/>
                                                                                  </w:divBdr>
                                                                                  <w:divsChild>
                                                                                    <w:div w:id="525796202">
                                                                                      <w:marLeft w:val="0"/>
                                                                                      <w:marRight w:val="0"/>
                                                                                      <w:marTop w:val="0"/>
                                                                                      <w:marBottom w:val="0"/>
                                                                                      <w:divBdr>
                                                                                        <w:top w:val="none" w:sz="0" w:space="0" w:color="auto"/>
                                                                                        <w:left w:val="none" w:sz="0" w:space="0" w:color="auto"/>
                                                                                        <w:bottom w:val="none" w:sz="0" w:space="0" w:color="auto"/>
                                                                                        <w:right w:val="none" w:sz="0" w:space="0" w:color="auto"/>
                                                                                      </w:divBdr>
                                                                                    </w:div>
                                                                                    <w:div w:id="1938370278">
                                                                                      <w:marLeft w:val="0"/>
                                                                                      <w:marRight w:val="0"/>
                                                                                      <w:marTop w:val="0"/>
                                                                                      <w:marBottom w:val="0"/>
                                                                                      <w:divBdr>
                                                                                        <w:top w:val="none" w:sz="0" w:space="0" w:color="auto"/>
                                                                                        <w:left w:val="none" w:sz="0" w:space="0" w:color="auto"/>
                                                                                        <w:bottom w:val="none" w:sz="0" w:space="0" w:color="auto"/>
                                                                                        <w:right w:val="none" w:sz="0" w:space="0" w:color="auto"/>
                                                                                      </w:divBdr>
                                                                                    </w:div>
                                                                                    <w:div w:id="850022366">
                                                                                      <w:marLeft w:val="0"/>
                                                                                      <w:marRight w:val="0"/>
                                                                                      <w:marTop w:val="0"/>
                                                                                      <w:marBottom w:val="0"/>
                                                                                      <w:divBdr>
                                                                                        <w:top w:val="none" w:sz="0" w:space="0" w:color="auto"/>
                                                                                        <w:left w:val="none" w:sz="0" w:space="0" w:color="auto"/>
                                                                                        <w:bottom w:val="none" w:sz="0" w:space="0" w:color="auto"/>
                                                                                        <w:right w:val="none" w:sz="0" w:space="0" w:color="auto"/>
                                                                                      </w:divBdr>
                                                                                    </w:div>
                                                                                  </w:divsChild>
                                                                                </w:div>
                                                                                <w:div w:id="1149513848">
                                                                                  <w:marLeft w:val="0"/>
                                                                                  <w:marRight w:val="0"/>
                                                                                  <w:marTop w:val="0"/>
                                                                                  <w:marBottom w:val="0"/>
                                                                                  <w:divBdr>
                                                                                    <w:top w:val="none" w:sz="0" w:space="0" w:color="auto"/>
                                                                                    <w:left w:val="none" w:sz="0" w:space="0" w:color="auto"/>
                                                                                    <w:bottom w:val="none" w:sz="0" w:space="0" w:color="auto"/>
                                                                                    <w:right w:val="none" w:sz="0" w:space="0" w:color="auto"/>
                                                                                  </w:divBdr>
                                                                                  <w:divsChild>
                                                                                    <w:div w:id="1433210396">
                                                                                      <w:marLeft w:val="0"/>
                                                                                      <w:marRight w:val="0"/>
                                                                                      <w:marTop w:val="0"/>
                                                                                      <w:marBottom w:val="0"/>
                                                                                      <w:divBdr>
                                                                                        <w:top w:val="none" w:sz="0" w:space="0" w:color="auto"/>
                                                                                        <w:left w:val="none" w:sz="0" w:space="0" w:color="auto"/>
                                                                                        <w:bottom w:val="none" w:sz="0" w:space="0" w:color="auto"/>
                                                                                        <w:right w:val="none" w:sz="0" w:space="0" w:color="auto"/>
                                                                                      </w:divBdr>
                                                                                    </w:div>
                                                                                  </w:divsChild>
                                                                                </w:div>
                                                                                <w:div w:id="65301420">
                                                                                  <w:marLeft w:val="0"/>
                                                                                  <w:marRight w:val="0"/>
                                                                                  <w:marTop w:val="0"/>
                                                                                  <w:marBottom w:val="0"/>
                                                                                  <w:divBdr>
                                                                                    <w:top w:val="none" w:sz="0" w:space="0" w:color="auto"/>
                                                                                    <w:left w:val="none" w:sz="0" w:space="0" w:color="auto"/>
                                                                                    <w:bottom w:val="none" w:sz="0" w:space="0" w:color="auto"/>
                                                                                    <w:right w:val="none" w:sz="0" w:space="0" w:color="auto"/>
                                                                                  </w:divBdr>
                                                                                  <w:divsChild>
                                                                                    <w:div w:id="2006129043">
                                                                                      <w:marLeft w:val="0"/>
                                                                                      <w:marRight w:val="0"/>
                                                                                      <w:marTop w:val="0"/>
                                                                                      <w:marBottom w:val="0"/>
                                                                                      <w:divBdr>
                                                                                        <w:top w:val="none" w:sz="0" w:space="0" w:color="auto"/>
                                                                                        <w:left w:val="none" w:sz="0" w:space="0" w:color="auto"/>
                                                                                        <w:bottom w:val="none" w:sz="0" w:space="0" w:color="auto"/>
                                                                                        <w:right w:val="none" w:sz="0" w:space="0" w:color="auto"/>
                                                                                      </w:divBdr>
                                                                                    </w:div>
                                                                                    <w:div w:id="777678465">
                                                                                      <w:marLeft w:val="0"/>
                                                                                      <w:marRight w:val="0"/>
                                                                                      <w:marTop w:val="0"/>
                                                                                      <w:marBottom w:val="0"/>
                                                                                      <w:divBdr>
                                                                                        <w:top w:val="none" w:sz="0" w:space="0" w:color="auto"/>
                                                                                        <w:left w:val="none" w:sz="0" w:space="0" w:color="auto"/>
                                                                                        <w:bottom w:val="none" w:sz="0" w:space="0" w:color="auto"/>
                                                                                        <w:right w:val="none" w:sz="0" w:space="0" w:color="auto"/>
                                                                                      </w:divBdr>
                                                                                    </w:div>
                                                                                    <w:div w:id="1843737238">
                                                                                      <w:marLeft w:val="0"/>
                                                                                      <w:marRight w:val="0"/>
                                                                                      <w:marTop w:val="0"/>
                                                                                      <w:marBottom w:val="0"/>
                                                                                      <w:divBdr>
                                                                                        <w:top w:val="none" w:sz="0" w:space="0" w:color="auto"/>
                                                                                        <w:left w:val="none" w:sz="0" w:space="0" w:color="auto"/>
                                                                                        <w:bottom w:val="none" w:sz="0" w:space="0" w:color="auto"/>
                                                                                        <w:right w:val="none" w:sz="0" w:space="0" w:color="auto"/>
                                                                                      </w:divBdr>
                                                                                    </w:div>
                                                                                    <w:div w:id="818109892">
                                                                                      <w:marLeft w:val="0"/>
                                                                                      <w:marRight w:val="0"/>
                                                                                      <w:marTop w:val="0"/>
                                                                                      <w:marBottom w:val="0"/>
                                                                                      <w:divBdr>
                                                                                        <w:top w:val="none" w:sz="0" w:space="0" w:color="auto"/>
                                                                                        <w:left w:val="none" w:sz="0" w:space="0" w:color="auto"/>
                                                                                        <w:bottom w:val="none" w:sz="0" w:space="0" w:color="auto"/>
                                                                                        <w:right w:val="none" w:sz="0" w:space="0" w:color="auto"/>
                                                                                      </w:divBdr>
                                                                                    </w:div>
                                                                                    <w:div w:id="1023091995">
                                                                                      <w:marLeft w:val="0"/>
                                                                                      <w:marRight w:val="0"/>
                                                                                      <w:marTop w:val="0"/>
                                                                                      <w:marBottom w:val="0"/>
                                                                                      <w:divBdr>
                                                                                        <w:top w:val="none" w:sz="0" w:space="0" w:color="auto"/>
                                                                                        <w:left w:val="none" w:sz="0" w:space="0" w:color="auto"/>
                                                                                        <w:bottom w:val="none" w:sz="0" w:space="0" w:color="auto"/>
                                                                                        <w:right w:val="none" w:sz="0" w:space="0" w:color="auto"/>
                                                                                      </w:divBdr>
                                                                                    </w:div>
                                                                                  </w:divsChild>
                                                                                </w:div>
                                                                                <w:div w:id="2070373966">
                                                                                  <w:marLeft w:val="0"/>
                                                                                  <w:marRight w:val="0"/>
                                                                                  <w:marTop w:val="0"/>
                                                                                  <w:marBottom w:val="0"/>
                                                                                  <w:divBdr>
                                                                                    <w:top w:val="none" w:sz="0" w:space="0" w:color="auto"/>
                                                                                    <w:left w:val="none" w:sz="0" w:space="0" w:color="auto"/>
                                                                                    <w:bottom w:val="none" w:sz="0" w:space="0" w:color="auto"/>
                                                                                    <w:right w:val="none" w:sz="0" w:space="0" w:color="auto"/>
                                                                                  </w:divBdr>
                                                                                  <w:divsChild>
                                                                                    <w:div w:id="411321031">
                                                                                      <w:marLeft w:val="0"/>
                                                                                      <w:marRight w:val="0"/>
                                                                                      <w:marTop w:val="0"/>
                                                                                      <w:marBottom w:val="0"/>
                                                                                      <w:divBdr>
                                                                                        <w:top w:val="none" w:sz="0" w:space="0" w:color="auto"/>
                                                                                        <w:left w:val="none" w:sz="0" w:space="0" w:color="auto"/>
                                                                                        <w:bottom w:val="none" w:sz="0" w:space="0" w:color="auto"/>
                                                                                        <w:right w:val="none" w:sz="0" w:space="0" w:color="auto"/>
                                                                                      </w:divBdr>
                                                                                    </w:div>
                                                                                    <w:div w:id="791899410">
                                                                                      <w:marLeft w:val="0"/>
                                                                                      <w:marRight w:val="0"/>
                                                                                      <w:marTop w:val="0"/>
                                                                                      <w:marBottom w:val="0"/>
                                                                                      <w:divBdr>
                                                                                        <w:top w:val="none" w:sz="0" w:space="0" w:color="auto"/>
                                                                                        <w:left w:val="none" w:sz="0" w:space="0" w:color="auto"/>
                                                                                        <w:bottom w:val="none" w:sz="0" w:space="0" w:color="auto"/>
                                                                                        <w:right w:val="none" w:sz="0" w:space="0" w:color="auto"/>
                                                                                      </w:divBdr>
                                                                                    </w:div>
                                                                                    <w:div w:id="2028749572">
                                                                                      <w:marLeft w:val="0"/>
                                                                                      <w:marRight w:val="0"/>
                                                                                      <w:marTop w:val="0"/>
                                                                                      <w:marBottom w:val="0"/>
                                                                                      <w:divBdr>
                                                                                        <w:top w:val="none" w:sz="0" w:space="0" w:color="auto"/>
                                                                                        <w:left w:val="none" w:sz="0" w:space="0" w:color="auto"/>
                                                                                        <w:bottom w:val="none" w:sz="0" w:space="0" w:color="auto"/>
                                                                                        <w:right w:val="none" w:sz="0" w:space="0" w:color="auto"/>
                                                                                      </w:divBdr>
                                                                                    </w:div>
                                                                                    <w:div w:id="162136803">
                                                                                      <w:marLeft w:val="0"/>
                                                                                      <w:marRight w:val="0"/>
                                                                                      <w:marTop w:val="0"/>
                                                                                      <w:marBottom w:val="0"/>
                                                                                      <w:divBdr>
                                                                                        <w:top w:val="none" w:sz="0" w:space="0" w:color="auto"/>
                                                                                        <w:left w:val="none" w:sz="0" w:space="0" w:color="auto"/>
                                                                                        <w:bottom w:val="none" w:sz="0" w:space="0" w:color="auto"/>
                                                                                        <w:right w:val="none" w:sz="0" w:space="0" w:color="auto"/>
                                                                                      </w:divBdr>
                                                                                    </w:div>
                                                                                    <w:div w:id="1179540356">
                                                                                      <w:marLeft w:val="0"/>
                                                                                      <w:marRight w:val="0"/>
                                                                                      <w:marTop w:val="0"/>
                                                                                      <w:marBottom w:val="0"/>
                                                                                      <w:divBdr>
                                                                                        <w:top w:val="none" w:sz="0" w:space="0" w:color="auto"/>
                                                                                        <w:left w:val="none" w:sz="0" w:space="0" w:color="auto"/>
                                                                                        <w:bottom w:val="none" w:sz="0" w:space="0" w:color="auto"/>
                                                                                        <w:right w:val="none" w:sz="0" w:space="0" w:color="auto"/>
                                                                                      </w:divBdr>
                                                                                    </w:div>
                                                                                  </w:divsChild>
                                                                                </w:div>
                                                                                <w:div w:id="1805853544">
                                                                                  <w:marLeft w:val="0"/>
                                                                                  <w:marRight w:val="0"/>
                                                                                  <w:marTop w:val="0"/>
                                                                                  <w:marBottom w:val="0"/>
                                                                                  <w:divBdr>
                                                                                    <w:top w:val="none" w:sz="0" w:space="0" w:color="auto"/>
                                                                                    <w:left w:val="none" w:sz="0" w:space="0" w:color="auto"/>
                                                                                    <w:bottom w:val="none" w:sz="0" w:space="0" w:color="auto"/>
                                                                                    <w:right w:val="none" w:sz="0" w:space="0" w:color="auto"/>
                                                                                  </w:divBdr>
                                                                                </w:div>
                                                                                <w:div w:id="1295988038">
                                                                                  <w:marLeft w:val="0"/>
                                                                                  <w:marRight w:val="0"/>
                                                                                  <w:marTop w:val="0"/>
                                                                                  <w:marBottom w:val="0"/>
                                                                                  <w:divBdr>
                                                                                    <w:top w:val="none" w:sz="0" w:space="0" w:color="auto"/>
                                                                                    <w:left w:val="none" w:sz="0" w:space="0" w:color="auto"/>
                                                                                    <w:bottom w:val="none" w:sz="0" w:space="0" w:color="auto"/>
                                                                                    <w:right w:val="none" w:sz="0" w:space="0" w:color="auto"/>
                                                                                  </w:divBdr>
                                                                                </w:div>
                                                                                <w:div w:id="1219517843">
                                                                                  <w:marLeft w:val="0"/>
                                                                                  <w:marRight w:val="0"/>
                                                                                  <w:marTop w:val="0"/>
                                                                                  <w:marBottom w:val="0"/>
                                                                                  <w:divBdr>
                                                                                    <w:top w:val="none" w:sz="0" w:space="0" w:color="auto"/>
                                                                                    <w:left w:val="none" w:sz="0" w:space="0" w:color="auto"/>
                                                                                    <w:bottom w:val="none" w:sz="0" w:space="0" w:color="auto"/>
                                                                                    <w:right w:val="none" w:sz="0" w:space="0" w:color="auto"/>
                                                                                  </w:divBdr>
                                                                                </w:div>
                                                                                <w:div w:id="1661730940">
                                                                                  <w:marLeft w:val="0"/>
                                                                                  <w:marRight w:val="0"/>
                                                                                  <w:marTop w:val="0"/>
                                                                                  <w:marBottom w:val="0"/>
                                                                                  <w:divBdr>
                                                                                    <w:top w:val="none" w:sz="0" w:space="0" w:color="auto"/>
                                                                                    <w:left w:val="none" w:sz="0" w:space="0" w:color="auto"/>
                                                                                    <w:bottom w:val="none" w:sz="0" w:space="0" w:color="auto"/>
                                                                                    <w:right w:val="none" w:sz="0" w:space="0" w:color="auto"/>
                                                                                  </w:divBdr>
                                                                                </w:div>
                                                                                <w:div w:id="756560828">
                                                                                  <w:marLeft w:val="0"/>
                                                                                  <w:marRight w:val="0"/>
                                                                                  <w:marTop w:val="0"/>
                                                                                  <w:marBottom w:val="0"/>
                                                                                  <w:divBdr>
                                                                                    <w:top w:val="none" w:sz="0" w:space="0" w:color="auto"/>
                                                                                    <w:left w:val="none" w:sz="0" w:space="0" w:color="auto"/>
                                                                                    <w:bottom w:val="none" w:sz="0" w:space="0" w:color="auto"/>
                                                                                    <w:right w:val="none" w:sz="0" w:space="0" w:color="auto"/>
                                                                                  </w:divBdr>
                                                                                </w:div>
                                                                                <w:div w:id="1571960978">
                                                                                  <w:marLeft w:val="0"/>
                                                                                  <w:marRight w:val="0"/>
                                                                                  <w:marTop w:val="0"/>
                                                                                  <w:marBottom w:val="0"/>
                                                                                  <w:divBdr>
                                                                                    <w:top w:val="none" w:sz="0" w:space="0" w:color="auto"/>
                                                                                    <w:left w:val="none" w:sz="0" w:space="0" w:color="auto"/>
                                                                                    <w:bottom w:val="none" w:sz="0" w:space="0" w:color="auto"/>
                                                                                    <w:right w:val="none" w:sz="0" w:space="0" w:color="auto"/>
                                                                                  </w:divBdr>
                                                                                </w:div>
                                                                                <w:div w:id="1215510560">
                                                                                  <w:marLeft w:val="0"/>
                                                                                  <w:marRight w:val="0"/>
                                                                                  <w:marTop w:val="0"/>
                                                                                  <w:marBottom w:val="0"/>
                                                                                  <w:divBdr>
                                                                                    <w:top w:val="none" w:sz="0" w:space="0" w:color="auto"/>
                                                                                    <w:left w:val="none" w:sz="0" w:space="0" w:color="auto"/>
                                                                                    <w:bottom w:val="none" w:sz="0" w:space="0" w:color="auto"/>
                                                                                    <w:right w:val="none" w:sz="0" w:space="0" w:color="auto"/>
                                                                                  </w:divBdr>
                                                                                </w:div>
                                                                                <w:div w:id="810901321">
                                                                                  <w:marLeft w:val="0"/>
                                                                                  <w:marRight w:val="0"/>
                                                                                  <w:marTop w:val="0"/>
                                                                                  <w:marBottom w:val="0"/>
                                                                                  <w:divBdr>
                                                                                    <w:top w:val="none" w:sz="0" w:space="0" w:color="auto"/>
                                                                                    <w:left w:val="none" w:sz="0" w:space="0" w:color="auto"/>
                                                                                    <w:bottom w:val="none" w:sz="0" w:space="0" w:color="auto"/>
                                                                                    <w:right w:val="none" w:sz="0" w:space="0" w:color="auto"/>
                                                                                  </w:divBdr>
                                                                                </w:div>
                                                                                <w:div w:id="432283124">
                                                                                  <w:marLeft w:val="0"/>
                                                                                  <w:marRight w:val="0"/>
                                                                                  <w:marTop w:val="0"/>
                                                                                  <w:marBottom w:val="0"/>
                                                                                  <w:divBdr>
                                                                                    <w:top w:val="none" w:sz="0" w:space="0" w:color="auto"/>
                                                                                    <w:left w:val="none" w:sz="0" w:space="0" w:color="auto"/>
                                                                                    <w:bottom w:val="none" w:sz="0" w:space="0" w:color="auto"/>
                                                                                    <w:right w:val="none" w:sz="0" w:space="0" w:color="auto"/>
                                                                                  </w:divBdr>
                                                                                </w:div>
                                                                                <w:div w:id="802887918">
                                                                                  <w:marLeft w:val="0"/>
                                                                                  <w:marRight w:val="0"/>
                                                                                  <w:marTop w:val="0"/>
                                                                                  <w:marBottom w:val="0"/>
                                                                                  <w:divBdr>
                                                                                    <w:top w:val="none" w:sz="0" w:space="0" w:color="auto"/>
                                                                                    <w:left w:val="none" w:sz="0" w:space="0" w:color="auto"/>
                                                                                    <w:bottom w:val="none" w:sz="0" w:space="0" w:color="auto"/>
                                                                                    <w:right w:val="none" w:sz="0" w:space="0" w:color="auto"/>
                                                                                  </w:divBdr>
                                                                                </w:div>
                                                                                <w:div w:id="1868106569">
                                                                                  <w:marLeft w:val="0"/>
                                                                                  <w:marRight w:val="0"/>
                                                                                  <w:marTop w:val="0"/>
                                                                                  <w:marBottom w:val="0"/>
                                                                                  <w:divBdr>
                                                                                    <w:top w:val="none" w:sz="0" w:space="0" w:color="auto"/>
                                                                                    <w:left w:val="none" w:sz="0" w:space="0" w:color="auto"/>
                                                                                    <w:bottom w:val="none" w:sz="0" w:space="0" w:color="auto"/>
                                                                                    <w:right w:val="none" w:sz="0" w:space="0" w:color="auto"/>
                                                                                  </w:divBdr>
                                                                                </w:div>
                                                                                <w:div w:id="181820081">
                                                                                  <w:marLeft w:val="0"/>
                                                                                  <w:marRight w:val="0"/>
                                                                                  <w:marTop w:val="0"/>
                                                                                  <w:marBottom w:val="0"/>
                                                                                  <w:divBdr>
                                                                                    <w:top w:val="none" w:sz="0" w:space="0" w:color="auto"/>
                                                                                    <w:left w:val="none" w:sz="0" w:space="0" w:color="auto"/>
                                                                                    <w:bottom w:val="none" w:sz="0" w:space="0" w:color="auto"/>
                                                                                    <w:right w:val="none" w:sz="0" w:space="0" w:color="auto"/>
                                                                                  </w:divBdr>
                                                                                </w:div>
                                                                                <w:div w:id="1694332961">
                                                                                  <w:marLeft w:val="0"/>
                                                                                  <w:marRight w:val="0"/>
                                                                                  <w:marTop w:val="0"/>
                                                                                  <w:marBottom w:val="0"/>
                                                                                  <w:divBdr>
                                                                                    <w:top w:val="none" w:sz="0" w:space="0" w:color="auto"/>
                                                                                    <w:left w:val="none" w:sz="0" w:space="0" w:color="auto"/>
                                                                                    <w:bottom w:val="none" w:sz="0" w:space="0" w:color="auto"/>
                                                                                    <w:right w:val="none" w:sz="0" w:space="0" w:color="auto"/>
                                                                                  </w:divBdr>
                                                                                </w:div>
                                                                                <w:div w:id="11630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8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ntertek.com/marks/etl/?gclid=Cj0KCQjwyLDpBRCxARIsAEENsrL3wfnqsPT4fUQdC4CcJSuFKpzdCyBIfQU6Rz-ZUnqit1CKg1jw02MaAg4NEALw_wcB" TargetMode="External"/><Relationship Id="rId26" Type="http://schemas.openxmlformats.org/officeDocument/2006/relationships/hyperlink" Target="https://chargehub.com/en/charging-stations-map.html" TargetMode="External"/><Relationship Id="rId3" Type="http://schemas.openxmlformats.org/officeDocument/2006/relationships/customXml" Target="../customXml/item3.xml"/><Relationship Id="rId21" Type="http://schemas.openxmlformats.org/officeDocument/2006/relationships/hyperlink" Target="mailto:robert.spillers@state.nm.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l.com" TargetMode="External"/><Relationship Id="rId25" Type="http://schemas.openxmlformats.org/officeDocument/2006/relationships/hyperlink" Target="https://www.plugshare.com/" TargetMode="External"/><Relationship Id="rId2" Type="http://schemas.openxmlformats.org/officeDocument/2006/relationships/customXml" Target="../customXml/item2.xml"/><Relationship Id="rId16" Type="http://schemas.openxmlformats.org/officeDocument/2006/relationships/hyperlink" Target="https://www.vwenvironmentalmitigationtrust.com/sites/default/files/2018-05/Final%20Filed%20Dkt%2051-1%20%20State%20Beneficiary%20Trust%20Agreement_0.pdf" TargetMode="External"/><Relationship Id="rId20" Type="http://schemas.openxmlformats.org/officeDocument/2006/relationships/hyperlink" Target="https://www.env.nm.gov/air-quality/vw-settl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pa.gov/ejscreen" TargetMode="External"/><Relationship Id="rId5" Type="http://schemas.openxmlformats.org/officeDocument/2006/relationships/numbering" Target="numbering.xml"/><Relationship Id="rId15" Type="http://schemas.openxmlformats.org/officeDocument/2006/relationships/hyperlink" Target="https://www.vwenvironmentalmitigationtrust.com/sites/default/files/2018-05/Final%20Filed%20Dkt%2051-1%20%20State%20Beneficiary%20Trust%20Agreement_0.pdf" TargetMode="External"/><Relationship Id="rId23" Type="http://schemas.openxmlformats.org/officeDocument/2006/relationships/hyperlink" Target="http://www.energystar.gov/products/other/evs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fdc.energy.gov/uploads/publication/WPCC_complyingwithADArequirements_11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nm.gov/wp-content/uploads/2018/07/BeneficiaryMitigationPlan_FINAL-072418.pdf" TargetMode="External"/><Relationship Id="rId22" Type="http://schemas.openxmlformats.org/officeDocument/2006/relationships/hyperlink" Target="https://www.vwenvironmentalmitigationtrust.com/sites/default/files/2018-05/Final%20Filed%20Dkt%2051-1%20%20State%20Beneficiary%20Trust%20Agreement_0.pdf" TargetMode="External"/><Relationship Id="rId27" Type="http://schemas.openxmlformats.org/officeDocument/2006/relationships/hyperlink" Target="https://afdc.energy.gov/fuels/electricity_loca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FB0940D3AB843A93B5D413336DE96" ma:contentTypeVersion="8" ma:contentTypeDescription="Create a new document." ma:contentTypeScope="" ma:versionID="a4485de3f66025850c1ea75730194323">
  <xsd:schema xmlns:xsd="http://www.w3.org/2001/XMLSchema" xmlns:xs="http://www.w3.org/2001/XMLSchema" xmlns:p="http://schemas.microsoft.com/office/2006/metadata/properties" xmlns:ns3="896d6b3d-57b2-45d5-ac7a-91f7a9055409" xmlns:ns4="2ce627ad-12f4-4bec-91bf-8b981d7a7102" targetNamespace="http://schemas.microsoft.com/office/2006/metadata/properties" ma:root="true" ma:fieldsID="7b99d39c37edf0b5584526aff92a9184" ns3:_="" ns4:_="">
    <xsd:import namespace="896d6b3d-57b2-45d5-ac7a-91f7a9055409"/>
    <xsd:import namespace="2ce627ad-12f4-4bec-91bf-8b981d7a7102"/>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627ad-12f4-4bec-91bf-8b981d7a710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6d6b3d-57b2-45d5-ac7a-91f7a9055409">
      <UserInfo>
        <DisplayName>Kerwin Singleton</DisplayName>
        <AccountId>28</AccountId>
        <AccountType/>
      </UserInfo>
      <UserInfo>
        <DisplayName>Michael Baca</DisplayName>
        <AccountId>43</AccountId>
        <AccountType/>
      </UserInfo>
      <UserInfo>
        <DisplayName>Robert Spillers</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F775A-D2AE-4EA6-9EA1-A215B22C4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2ce627ad-12f4-4bec-91bf-8b981d7a7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4BE0B-829D-4F9D-A91E-F45376C27072}">
  <ds:schemaRefs>
    <ds:schemaRef ds:uri="http://schemas.microsoft.com/sharepoint/v3/contenttype/forms"/>
  </ds:schemaRefs>
</ds:datastoreItem>
</file>

<file path=customXml/itemProps3.xml><?xml version="1.0" encoding="utf-8"?>
<ds:datastoreItem xmlns:ds="http://schemas.openxmlformats.org/officeDocument/2006/customXml" ds:itemID="{BF79EBE4-7FBE-4FB9-920B-C432DBE939D4}">
  <ds:schemaRefs>
    <ds:schemaRef ds:uri="896d6b3d-57b2-45d5-ac7a-91f7a9055409"/>
    <ds:schemaRef ds:uri="http://schemas.microsoft.com/office/2006/documentManagement/types"/>
    <ds:schemaRef ds:uri="http://schemas.microsoft.com/office/infopath/2007/PartnerControls"/>
    <ds:schemaRef ds:uri="http://purl.org/dc/elements/1.1/"/>
    <ds:schemaRef ds:uri="http://schemas.microsoft.com/office/2006/metadata/properties"/>
    <ds:schemaRef ds:uri="2ce627ad-12f4-4bec-91bf-8b981d7a710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B27807B-2CE7-47F7-85E5-7C66E445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Eads</dc:creator>
  <cp:keywords/>
  <dc:description/>
  <cp:lastModifiedBy>Kerwin Singleton</cp:lastModifiedBy>
  <cp:revision>2</cp:revision>
  <cp:lastPrinted>2019-07-12T15:29:00Z</cp:lastPrinted>
  <dcterms:created xsi:type="dcterms:W3CDTF">2019-07-15T14:54:00Z</dcterms:created>
  <dcterms:modified xsi:type="dcterms:W3CDTF">2019-07-15T14:54:00Z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0x010100AD9FB0940D3AB843A93B5D413336DE96</vt:lpwstr>
  </property>
</Properties>
</file>